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A2D6" w14:textId="1942E0BC" w:rsidR="00247942" w:rsidRDefault="00247942" w:rsidP="00FB2F2A">
      <w:pPr>
        <w:spacing w:after="0" w:line="240" w:lineRule="auto"/>
        <w:rPr>
          <w:rFonts w:ascii="Cambria" w:hAnsi="Cambria"/>
          <w:sz w:val="24"/>
          <w:szCs w:val="24"/>
          <w:highlight w:val="lightGray"/>
        </w:rPr>
      </w:pPr>
    </w:p>
    <w:p w14:paraId="35B43E0D" w14:textId="77777777" w:rsidR="00D03176" w:rsidRDefault="00D03176" w:rsidP="00FB2F2A">
      <w:pPr>
        <w:spacing w:after="0" w:line="240" w:lineRule="auto"/>
        <w:rPr>
          <w:rFonts w:ascii="Cambria" w:hAnsi="Cambria"/>
          <w:sz w:val="24"/>
          <w:szCs w:val="24"/>
          <w:highlight w:val="lightGray"/>
        </w:rPr>
      </w:pPr>
    </w:p>
    <w:p w14:paraId="54F71158" w14:textId="34198BA2" w:rsidR="00194A96" w:rsidRPr="00487D10" w:rsidRDefault="00194A96" w:rsidP="00FB2F2A">
      <w:pPr>
        <w:spacing w:after="0" w:line="240" w:lineRule="auto"/>
        <w:rPr>
          <w:rFonts w:ascii="Cambria" w:hAnsi="Cambria"/>
          <w:sz w:val="24"/>
          <w:szCs w:val="24"/>
          <w:highlight w:val="lightGray"/>
        </w:rPr>
      </w:pPr>
      <w:r w:rsidRPr="00487D10">
        <w:rPr>
          <w:rFonts w:ascii="Cambria" w:hAnsi="Cambria"/>
          <w:sz w:val="24"/>
          <w:szCs w:val="24"/>
          <w:highlight w:val="lightGray"/>
        </w:rPr>
        <w:t>HEALTH INSURER</w:t>
      </w:r>
    </w:p>
    <w:p w14:paraId="25613037" w14:textId="77777777" w:rsidR="00194A96" w:rsidRPr="00487D10" w:rsidRDefault="00194A96" w:rsidP="00FB2F2A">
      <w:pPr>
        <w:spacing w:after="0" w:line="240" w:lineRule="auto"/>
        <w:rPr>
          <w:rFonts w:ascii="Cambria" w:hAnsi="Cambria"/>
          <w:sz w:val="24"/>
          <w:szCs w:val="24"/>
          <w:highlight w:val="lightGray"/>
        </w:rPr>
      </w:pPr>
      <w:r w:rsidRPr="00487D10">
        <w:rPr>
          <w:rFonts w:ascii="Cambria" w:hAnsi="Cambria"/>
          <w:sz w:val="24"/>
          <w:szCs w:val="24"/>
          <w:highlight w:val="lightGray"/>
        </w:rPr>
        <w:t>123 Insurance Way</w:t>
      </w:r>
    </w:p>
    <w:p w14:paraId="1C838041" w14:textId="77777777" w:rsidR="00194A96" w:rsidRPr="00487D10" w:rsidRDefault="00194A96" w:rsidP="00FB2F2A">
      <w:pPr>
        <w:spacing w:after="240" w:line="240" w:lineRule="auto"/>
        <w:rPr>
          <w:rFonts w:ascii="Cambria" w:hAnsi="Cambria"/>
          <w:sz w:val="24"/>
          <w:szCs w:val="24"/>
        </w:rPr>
      </w:pPr>
      <w:r w:rsidRPr="00487D10">
        <w:rPr>
          <w:rFonts w:ascii="Cambria" w:hAnsi="Cambria"/>
          <w:sz w:val="24"/>
          <w:szCs w:val="24"/>
          <w:highlight w:val="lightGray"/>
        </w:rPr>
        <w:t xml:space="preserve">Anywhere, </w:t>
      </w:r>
      <w:proofErr w:type="gramStart"/>
      <w:r w:rsidRPr="00487D10">
        <w:rPr>
          <w:rFonts w:ascii="Cambria" w:hAnsi="Cambria"/>
          <w:sz w:val="24"/>
          <w:szCs w:val="24"/>
          <w:highlight w:val="lightGray"/>
        </w:rPr>
        <w:t>IL  012345</w:t>
      </w:r>
      <w:proofErr w:type="gramEnd"/>
    </w:p>
    <w:p w14:paraId="7BDC0205" w14:textId="77777777" w:rsidR="00194A96" w:rsidRPr="00487D10" w:rsidRDefault="00194A96" w:rsidP="00FB2F2A">
      <w:pPr>
        <w:spacing w:after="240" w:line="240" w:lineRule="auto"/>
        <w:rPr>
          <w:rFonts w:ascii="Cambria" w:hAnsi="Cambria"/>
          <w:sz w:val="24"/>
          <w:szCs w:val="24"/>
        </w:rPr>
      </w:pPr>
      <w:r w:rsidRPr="00487D10">
        <w:rPr>
          <w:rFonts w:ascii="Cambria" w:hAnsi="Cambria"/>
          <w:sz w:val="24"/>
          <w:szCs w:val="24"/>
          <w:highlight w:val="lightGray"/>
        </w:rPr>
        <w:t>DATE</w:t>
      </w:r>
    </w:p>
    <w:p w14:paraId="424673CD" w14:textId="77777777" w:rsidR="00194A96" w:rsidRPr="00487D10" w:rsidRDefault="00194A96" w:rsidP="00FB2F2A">
      <w:pPr>
        <w:spacing w:after="0" w:line="240" w:lineRule="auto"/>
        <w:rPr>
          <w:rFonts w:ascii="Cambria" w:hAnsi="Cambria"/>
          <w:sz w:val="24"/>
          <w:szCs w:val="24"/>
        </w:rPr>
      </w:pPr>
      <w:r w:rsidRPr="00487D10">
        <w:rPr>
          <w:rFonts w:ascii="Cambria" w:hAnsi="Cambria"/>
          <w:sz w:val="24"/>
          <w:szCs w:val="24"/>
        </w:rPr>
        <w:t>RE:</w:t>
      </w:r>
      <w:r w:rsidRPr="00487D10">
        <w:rPr>
          <w:rFonts w:ascii="Cambria" w:hAnsi="Cambria"/>
          <w:sz w:val="24"/>
          <w:szCs w:val="24"/>
        </w:rPr>
        <w:tab/>
      </w:r>
      <w:r w:rsidRPr="00487D10">
        <w:rPr>
          <w:rFonts w:ascii="Cambria" w:hAnsi="Cambria"/>
          <w:sz w:val="24"/>
          <w:szCs w:val="24"/>
        </w:rPr>
        <w:tab/>
        <w:t xml:space="preserve">Claim # </w:t>
      </w:r>
      <w:r w:rsidRPr="00487D10">
        <w:rPr>
          <w:rFonts w:ascii="Cambria" w:hAnsi="Cambria"/>
          <w:sz w:val="24"/>
          <w:szCs w:val="24"/>
          <w:highlight w:val="lightGray"/>
        </w:rPr>
        <w:t>XXXXXXXXXXX</w:t>
      </w:r>
      <w:bookmarkStart w:id="0" w:name="_GoBack"/>
      <w:bookmarkEnd w:id="0"/>
    </w:p>
    <w:p w14:paraId="23D54E39" w14:textId="77777777" w:rsidR="00194A96" w:rsidRPr="00487D10" w:rsidRDefault="00194A96" w:rsidP="00FB2F2A">
      <w:pPr>
        <w:spacing w:after="0" w:line="240" w:lineRule="auto"/>
        <w:rPr>
          <w:rFonts w:ascii="Cambria" w:hAnsi="Cambria"/>
          <w:sz w:val="24"/>
          <w:szCs w:val="24"/>
        </w:rPr>
      </w:pPr>
      <w:r w:rsidRPr="00487D10">
        <w:rPr>
          <w:rFonts w:ascii="Cambria" w:hAnsi="Cambria"/>
          <w:sz w:val="24"/>
          <w:szCs w:val="24"/>
        </w:rPr>
        <w:t>Insured:</w:t>
      </w:r>
      <w:r w:rsidRPr="00487D10">
        <w:rPr>
          <w:rFonts w:ascii="Cambria" w:hAnsi="Cambria"/>
          <w:sz w:val="24"/>
          <w:szCs w:val="24"/>
        </w:rPr>
        <w:tab/>
      </w:r>
      <w:r w:rsidRPr="00487D10">
        <w:rPr>
          <w:rFonts w:ascii="Cambria" w:hAnsi="Cambria"/>
          <w:sz w:val="24"/>
          <w:szCs w:val="24"/>
          <w:highlight w:val="lightGray"/>
        </w:rPr>
        <w:t>NAME (ID# XXXXXXXXXXX)</w:t>
      </w:r>
    </w:p>
    <w:p w14:paraId="4926B6E0" w14:textId="77777777" w:rsidR="00194A96" w:rsidRPr="00487D10" w:rsidRDefault="00194A96" w:rsidP="00FB2F2A">
      <w:pPr>
        <w:spacing w:after="0" w:line="240" w:lineRule="auto"/>
        <w:rPr>
          <w:rFonts w:ascii="Cambria" w:hAnsi="Cambria"/>
          <w:sz w:val="24"/>
          <w:szCs w:val="24"/>
        </w:rPr>
      </w:pPr>
      <w:r w:rsidRPr="00487D10">
        <w:rPr>
          <w:rFonts w:ascii="Cambria" w:hAnsi="Cambria"/>
          <w:sz w:val="24"/>
          <w:szCs w:val="24"/>
        </w:rPr>
        <w:t>Claimant:</w:t>
      </w:r>
      <w:r w:rsidRPr="00487D10">
        <w:rPr>
          <w:rFonts w:ascii="Cambria" w:hAnsi="Cambria"/>
          <w:sz w:val="24"/>
          <w:szCs w:val="24"/>
        </w:rPr>
        <w:tab/>
      </w:r>
      <w:r w:rsidRPr="00487D10">
        <w:rPr>
          <w:rFonts w:ascii="Cambria" w:hAnsi="Cambria"/>
          <w:sz w:val="24"/>
          <w:szCs w:val="24"/>
          <w:highlight w:val="lightGray"/>
        </w:rPr>
        <w:t>NAME (DOB Mo-Day-Year)</w:t>
      </w:r>
    </w:p>
    <w:p w14:paraId="658017E0" w14:textId="77777777" w:rsidR="00B778A7" w:rsidRPr="00487D10" w:rsidRDefault="00B778A7" w:rsidP="00FB2F2A">
      <w:pPr>
        <w:spacing w:after="0" w:line="240" w:lineRule="auto"/>
        <w:rPr>
          <w:rFonts w:ascii="Cambria" w:hAnsi="Cambria" w:cs="Times New Roman"/>
          <w:sz w:val="24"/>
          <w:szCs w:val="24"/>
        </w:rPr>
      </w:pPr>
    </w:p>
    <w:p w14:paraId="7E20DAE4" w14:textId="77777777" w:rsidR="005E011A" w:rsidRPr="00487D10" w:rsidRDefault="005E011A" w:rsidP="001D0D76">
      <w:pPr>
        <w:spacing w:after="220" w:line="240" w:lineRule="auto"/>
        <w:rPr>
          <w:rFonts w:ascii="Cambria" w:hAnsi="Cambria" w:cs="Times New Roman"/>
          <w:color w:val="000000" w:themeColor="text1"/>
          <w:sz w:val="24"/>
          <w:szCs w:val="24"/>
        </w:rPr>
      </w:pPr>
      <w:r w:rsidRPr="00487D10">
        <w:rPr>
          <w:rFonts w:ascii="Cambria" w:hAnsi="Cambria" w:cs="Times New Roman"/>
          <w:color w:val="000000" w:themeColor="text1"/>
          <w:sz w:val="24"/>
          <w:szCs w:val="24"/>
        </w:rPr>
        <w:t>To Whom It May Concern:</w:t>
      </w:r>
    </w:p>
    <w:p w14:paraId="552B4839" w14:textId="545D30B0" w:rsidR="00B778A7" w:rsidRPr="00487D10" w:rsidRDefault="004B2E8F" w:rsidP="00205D03">
      <w:pPr>
        <w:spacing w:after="220" w:line="240" w:lineRule="auto"/>
        <w:rPr>
          <w:rFonts w:ascii="Cambria" w:eastAsia="Times New Roman" w:hAnsi="Cambria" w:cs="Times New Roman"/>
          <w:color w:val="000000" w:themeColor="text1"/>
          <w:sz w:val="24"/>
          <w:szCs w:val="24"/>
        </w:rPr>
      </w:pPr>
      <w:r w:rsidRPr="00487D10">
        <w:rPr>
          <w:rFonts w:ascii="Cambria" w:hAnsi="Cambria" w:cs="Times New Roman"/>
          <w:color w:val="000000" w:themeColor="text1"/>
          <w:sz w:val="24"/>
          <w:szCs w:val="24"/>
        </w:rPr>
        <w:t xml:space="preserve">I am writing </w:t>
      </w:r>
      <w:r w:rsidR="00181546" w:rsidRPr="00487D10">
        <w:rPr>
          <w:rFonts w:ascii="Cambria" w:hAnsi="Cambria" w:cs="Times New Roman"/>
          <w:color w:val="000000" w:themeColor="text1"/>
          <w:sz w:val="24"/>
          <w:szCs w:val="24"/>
        </w:rPr>
        <w:t>to appeal</w:t>
      </w:r>
      <w:r w:rsidR="004D4721" w:rsidRPr="00487D10">
        <w:rPr>
          <w:rFonts w:ascii="Cambria" w:hAnsi="Cambria" w:cs="Times New Roman"/>
          <w:color w:val="000000" w:themeColor="text1"/>
          <w:sz w:val="24"/>
          <w:szCs w:val="24"/>
        </w:rPr>
        <w:t xml:space="preserve"> </w:t>
      </w:r>
      <w:r w:rsidR="00AD18CD" w:rsidRPr="00487D10">
        <w:rPr>
          <w:rFonts w:ascii="Cambria" w:hAnsi="Cambria"/>
          <w:color w:val="000000" w:themeColor="text1"/>
          <w:sz w:val="24"/>
          <w:szCs w:val="24"/>
          <w:highlight w:val="lightGray"/>
          <w:shd w:val="clear" w:color="auto" w:fill="D0CECE" w:themeFill="background2" w:themeFillShade="E6"/>
        </w:rPr>
        <w:t>[Health Plan Name]</w:t>
      </w:r>
      <w:r w:rsidR="00AD18CD" w:rsidRPr="00487D10">
        <w:rPr>
          <w:rFonts w:ascii="Cambria" w:hAnsi="Cambria"/>
          <w:color w:val="000000" w:themeColor="text1"/>
          <w:sz w:val="24"/>
          <w:szCs w:val="24"/>
        </w:rPr>
        <w:t xml:space="preserve">’s </w:t>
      </w:r>
      <w:r w:rsidR="00737935">
        <w:rPr>
          <w:rFonts w:ascii="Cambria" w:hAnsi="Cambria" w:cs="Times New Roman"/>
          <w:color w:val="000000" w:themeColor="text1"/>
          <w:sz w:val="24"/>
          <w:szCs w:val="24"/>
          <w:shd w:val="clear" w:color="auto" w:fill="FFFFFF"/>
        </w:rPr>
        <w:t>decision to</w:t>
      </w:r>
      <w:r w:rsidR="00B610B3" w:rsidRPr="00487D10">
        <w:rPr>
          <w:rFonts w:ascii="Cambria" w:hAnsi="Cambria"/>
          <w:color w:val="000000" w:themeColor="text1"/>
          <w:sz w:val="24"/>
          <w:szCs w:val="24"/>
        </w:rPr>
        <w:t xml:space="preserve"> </w:t>
      </w:r>
      <w:r w:rsidR="00235C09" w:rsidRPr="00487D10">
        <w:rPr>
          <w:rFonts w:ascii="Cambria" w:hAnsi="Cambria" w:cs="Times New Roman"/>
          <w:color w:val="000000" w:themeColor="text1"/>
          <w:sz w:val="24"/>
          <w:szCs w:val="24"/>
          <w:shd w:val="clear" w:color="auto" w:fill="FFFFFF"/>
        </w:rPr>
        <w:t xml:space="preserve">deny coverage of </w:t>
      </w:r>
      <w:r w:rsidR="00B610B3" w:rsidRPr="00487D10">
        <w:rPr>
          <w:rFonts w:ascii="Cambria" w:hAnsi="Cambria" w:cs="Times New Roman"/>
          <w:color w:val="000000" w:themeColor="text1"/>
          <w:sz w:val="24"/>
          <w:szCs w:val="24"/>
          <w:shd w:val="clear" w:color="auto" w:fill="FFFFFF"/>
        </w:rPr>
        <w:t xml:space="preserve">removal </w:t>
      </w:r>
      <w:r w:rsidR="00B610B3" w:rsidRPr="00737935">
        <w:rPr>
          <w:rFonts w:ascii="Cambria" w:hAnsi="Cambria" w:cs="Times New Roman"/>
          <w:color w:val="000000" w:themeColor="text1"/>
          <w:sz w:val="24"/>
          <w:szCs w:val="24"/>
          <w:highlight w:val="lightGray"/>
          <w:shd w:val="clear" w:color="auto" w:fill="FFFFFF"/>
        </w:rPr>
        <w:t>[and exchange]</w:t>
      </w:r>
      <w:r w:rsidR="00B610B3" w:rsidRPr="00487D10">
        <w:rPr>
          <w:rFonts w:ascii="Cambria" w:hAnsi="Cambria" w:cs="Times New Roman"/>
          <w:color w:val="000000" w:themeColor="text1"/>
          <w:sz w:val="24"/>
          <w:szCs w:val="24"/>
          <w:shd w:val="clear" w:color="auto" w:fill="FFFFFF"/>
        </w:rPr>
        <w:t xml:space="preserve"> of my breast implants which were used in</w:t>
      </w:r>
      <w:r w:rsidR="00235C09" w:rsidRPr="00487D10">
        <w:rPr>
          <w:rFonts w:ascii="Cambria" w:hAnsi="Cambria" w:cs="Times New Roman"/>
          <w:color w:val="000000" w:themeColor="text1"/>
          <w:sz w:val="24"/>
          <w:szCs w:val="24"/>
          <w:shd w:val="clear" w:color="auto" w:fill="FFFFFF"/>
        </w:rPr>
        <w:t xml:space="preserve"> reconstruction following </w:t>
      </w:r>
      <w:r w:rsidR="00B610B3" w:rsidRPr="00487D10">
        <w:rPr>
          <w:rFonts w:ascii="Cambria" w:hAnsi="Cambria" w:cs="Times New Roman"/>
          <w:color w:val="000000" w:themeColor="text1"/>
          <w:sz w:val="24"/>
          <w:szCs w:val="24"/>
          <w:shd w:val="clear" w:color="auto" w:fill="FFFFFF"/>
        </w:rPr>
        <w:t>a</w:t>
      </w:r>
      <w:r w:rsidR="00076D84" w:rsidRPr="00487D10">
        <w:rPr>
          <w:rFonts w:ascii="Cambria" w:hAnsi="Cambria" w:cs="Times New Roman"/>
          <w:color w:val="000000" w:themeColor="text1"/>
          <w:sz w:val="24"/>
          <w:szCs w:val="24"/>
          <w:shd w:val="clear" w:color="auto" w:fill="FFFFFF"/>
        </w:rPr>
        <w:t xml:space="preserve"> bilateral mastectomy</w:t>
      </w:r>
      <w:r w:rsidR="008924EF" w:rsidRPr="00487D10">
        <w:rPr>
          <w:rFonts w:ascii="Cambria" w:hAnsi="Cambria" w:cs="Times New Roman"/>
          <w:color w:val="000000" w:themeColor="text1"/>
          <w:sz w:val="24"/>
          <w:szCs w:val="24"/>
          <w:shd w:val="clear" w:color="auto" w:fill="FFFFFF"/>
        </w:rPr>
        <w:t xml:space="preserve">. </w:t>
      </w:r>
      <w:r w:rsidR="00B610B3" w:rsidRPr="00487D10">
        <w:rPr>
          <w:rFonts w:ascii="Cambria" w:hAnsi="Cambria" w:cs="Times New Roman"/>
          <w:color w:val="000000" w:themeColor="text1"/>
          <w:sz w:val="24"/>
          <w:szCs w:val="24"/>
          <w:shd w:val="clear" w:color="auto" w:fill="FFFFFF"/>
        </w:rPr>
        <w:t xml:space="preserve">My implants </w:t>
      </w:r>
      <w:proofErr w:type="gramStart"/>
      <w:r w:rsidR="00B610B3" w:rsidRPr="00487D10">
        <w:rPr>
          <w:rFonts w:ascii="Cambria" w:hAnsi="Cambria" w:cs="Times New Roman"/>
          <w:color w:val="000000" w:themeColor="text1"/>
          <w:sz w:val="24"/>
          <w:szCs w:val="24"/>
          <w:shd w:val="clear" w:color="auto" w:fill="FFFFFF"/>
        </w:rPr>
        <w:t xml:space="preserve">are </w:t>
      </w:r>
      <w:r w:rsidR="00487D10" w:rsidRPr="00487D10">
        <w:rPr>
          <w:rFonts w:ascii="Cambria" w:hAnsi="Cambria" w:cs="Times New Roman"/>
          <w:color w:val="000000" w:themeColor="text1"/>
          <w:sz w:val="24"/>
          <w:szCs w:val="24"/>
          <w:shd w:val="clear" w:color="auto" w:fill="FFFFFF"/>
        </w:rPr>
        <w:t>textured</w:t>
      </w:r>
      <w:proofErr w:type="gramEnd"/>
      <w:r w:rsidR="00487D10" w:rsidRPr="00487D10">
        <w:rPr>
          <w:rFonts w:ascii="Cambria" w:hAnsi="Cambria" w:cs="Times New Roman"/>
          <w:color w:val="000000" w:themeColor="text1"/>
          <w:sz w:val="24"/>
          <w:szCs w:val="24"/>
          <w:shd w:val="clear" w:color="auto" w:fill="FFFFFF"/>
        </w:rPr>
        <w:t xml:space="preserve"> </w:t>
      </w:r>
      <w:r w:rsidR="008924EF" w:rsidRPr="00737935">
        <w:rPr>
          <w:rFonts w:ascii="Cambria" w:hAnsi="Cambria" w:cs="Times New Roman"/>
          <w:color w:val="000000" w:themeColor="text1"/>
          <w:sz w:val="24"/>
          <w:szCs w:val="24"/>
          <w:highlight w:val="lightGray"/>
          <w:shd w:val="clear" w:color="auto" w:fill="FFFFFF"/>
        </w:rPr>
        <w:t>[</w:t>
      </w:r>
      <w:r w:rsidR="00D03176" w:rsidRPr="00737935">
        <w:rPr>
          <w:rFonts w:ascii="Cambria" w:hAnsi="Cambria" w:cs="Times New Roman"/>
          <w:color w:val="000000" w:themeColor="text1"/>
          <w:sz w:val="24"/>
          <w:szCs w:val="24"/>
          <w:highlight w:val="lightGray"/>
          <w:shd w:val="clear" w:color="auto" w:fill="FFFFFF"/>
        </w:rPr>
        <w:t xml:space="preserve">and </w:t>
      </w:r>
      <w:r w:rsidR="00B610B3" w:rsidRPr="00737935">
        <w:rPr>
          <w:rFonts w:ascii="Cambria" w:hAnsi="Cambria" w:cs="Times New Roman"/>
          <w:color w:val="000000" w:themeColor="text1"/>
          <w:sz w:val="24"/>
          <w:szCs w:val="24"/>
          <w:highlight w:val="lightGray"/>
          <w:shd w:val="clear" w:color="auto" w:fill="FFFFFF"/>
        </w:rPr>
        <w:t xml:space="preserve">part of the Allergan </w:t>
      </w:r>
      <w:r w:rsidR="00B610B3" w:rsidRPr="00737935">
        <w:rPr>
          <w:rStyle w:val="Strong"/>
          <w:rFonts w:ascii="Cambria" w:hAnsi="Cambria"/>
          <w:b w:val="0"/>
          <w:color w:val="000000" w:themeColor="text1"/>
          <w:sz w:val="24"/>
          <w:szCs w:val="24"/>
          <w:highlight w:val="lightGray"/>
          <w:shd w:val="clear" w:color="auto" w:fill="FFFFFF"/>
        </w:rPr>
        <w:t>BIOCELL product</w:t>
      </w:r>
      <w:r w:rsidR="00B610B3" w:rsidRPr="00737935">
        <w:rPr>
          <w:rFonts w:ascii="Cambria" w:hAnsi="Cambria" w:cs="Times New Roman"/>
          <w:color w:val="000000" w:themeColor="text1"/>
          <w:sz w:val="24"/>
          <w:szCs w:val="24"/>
          <w:highlight w:val="lightGray"/>
          <w:shd w:val="clear" w:color="auto" w:fill="FFFFFF"/>
        </w:rPr>
        <w:t xml:space="preserve"> recall announced in July 2019</w:t>
      </w:r>
      <w:r w:rsidR="00487D10" w:rsidRPr="00737935">
        <w:rPr>
          <w:rFonts w:ascii="Cambria" w:hAnsi="Cambria" w:cs="Times New Roman"/>
          <w:color w:val="000000" w:themeColor="text1"/>
          <w:sz w:val="24"/>
          <w:szCs w:val="24"/>
          <w:highlight w:val="lightGray"/>
          <w:shd w:val="clear" w:color="auto" w:fill="FFFFFF"/>
        </w:rPr>
        <w:t>]</w:t>
      </w:r>
      <w:r w:rsidR="00737935">
        <w:rPr>
          <w:rFonts w:ascii="Cambria" w:hAnsi="Cambria" w:cs="Times New Roman"/>
          <w:color w:val="000000" w:themeColor="text1"/>
          <w:sz w:val="24"/>
          <w:szCs w:val="24"/>
          <w:shd w:val="clear" w:color="auto" w:fill="FFFFFF"/>
        </w:rPr>
        <w:t xml:space="preserve"> [Exhibit A]</w:t>
      </w:r>
      <w:r w:rsidR="00B610B3" w:rsidRPr="00487D10">
        <w:rPr>
          <w:rFonts w:ascii="Cambria" w:hAnsi="Cambria" w:cs="Times New Roman"/>
          <w:color w:val="000000" w:themeColor="text1"/>
          <w:sz w:val="24"/>
          <w:szCs w:val="24"/>
          <w:shd w:val="clear" w:color="auto" w:fill="FFFFFF"/>
        </w:rPr>
        <w:t xml:space="preserve">. These implants are associated with an increased risk of </w:t>
      </w:r>
      <w:r w:rsidR="00B610B3" w:rsidRPr="00487D10">
        <w:rPr>
          <w:rFonts w:ascii="Cambria" w:hAnsi="Cambria"/>
          <w:color w:val="000000" w:themeColor="text1"/>
          <w:sz w:val="24"/>
          <w:szCs w:val="24"/>
          <w:shd w:val="clear" w:color="auto" w:fill="FFFFFF"/>
        </w:rPr>
        <w:t>breast implant-associated anaplastic large cell lymphoma (BIA-ALCL).</w:t>
      </w:r>
    </w:p>
    <w:p w14:paraId="41EC9F97" w14:textId="7F11950A" w:rsidR="00DD2CEF" w:rsidRPr="00487D10" w:rsidRDefault="00DD2CEF" w:rsidP="001D0D76">
      <w:pPr>
        <w:spacing w:after="220" w:line="240" w:lineRule="auto"/>
        <w:rPr>
          <w:rFonts w:ascii="Cambria" w:eastAsia="Times New Roman" w:hAnsi="Cambria" w:cs="Times New Roman"/>
          <w:color w:val="000000" w:themeColor="text1"/>
          <w:sz w:val="24"/>
          <w:szCs w:val="24"/>
        </w:rPr>
      </w:pPr>
      <w:r w:rsidRPr="00487D10">
        <w:rPr>
          <w:rFonts w:ascii="Cambria" w:hAnsi="Cambria"/>
          <w:color w:val="000000" w:themeColor="text1"/>
          <w:sz w:val="24"/>
          <w:szCs w:val="24"/>
          <w:shd w:val="clear" w:color="auto" w:fill="FFFFFF"/>
        </w:rPr>
        <w:t>The Women’s Health and Cancer Rights Act (WHCRA) requires most group</w:t>
      </w:r>
      <w:r w:rsidR="00737935">
        <w:rPr>
          <w:rFonts w:ascii="Cambria" w:hAnsi="Cambria"/>
          <w:color w:val="000000" w:themeColor="text1"/>
          <w:sz w:val="24"/>
          <w:szCs w:val="24"/>
          <w:shd w:val="clear" w:color="auto" w:fill="FFFFFF"/>
        </w:rPr>
        <w:t xml:space="preserve"> and individual</w:t>
      </w:r>
      <w:r w:rsidRPr="00487D10">
        <w:rPr>
          <w:rFonts w:ascii="Cambria" w:hAnsi="Cambria"/>
          <w:color w:val="000000" w:themeColor="text1"/>
          <w:sz w:val="24"/>
          <w:szCs w:val="24"/>
          <w:shd w:val="clear" w:color="auto" w:fill="FFFFFF"/>
        </w:rPr>
        <w:t xml:space="preserve"> health plans to pay for breast reconstruction following </w:t>
      </w:r>
      <w:r w:rsidR="00737935">
        <w:rPr>
          <w:rFonts w:ascii="Cambria" w:hAnsi="Cambria"/>
          <w:color w:val="000000" w:themeColor="text1"/>
          <w:sz w:val="24"/>
          <w:szCs w:val="24"/>
          <w:shd w:val="clear" w:color="auto" w:fill="FFFFFF"/>
        </w:rPr>
        <w:t xml:space="preserve">a </w:t>
      </w:r>
      <w:r w:rsidRPr="00487D10">
        <w:rPr>
          <w:rFonts w:ascii="Cambria" w:hAnsi="Cambria"/>
          <w:color w:val="000000" w:themeColor="text1"/>
          <w:sz w:val="24"/>
          <w:szCs w:val="24"/>
          <w:shd w:val="clear" w:color="auto" w:fill="FFFFFF"/>
        </w:rPr>
        <w:t>mastectomy</w:t>
      </w:r>
      <w:r w:rsidR="00FB2F2A" w:rsidRPr="00487D10">
        <w:rPr>
          <w:rFonts w:ascii="Cambria" w:hAnsi="Cambria"/>
          <w:color w:val="000000" w:themeColor="text1"/>
          <w:sz w:val="24"/>
          <w:szCs w:val="24"/>
          <w:shd w:val="clear" w:color="auto" w:fill="FFFFFF"/>
        </w:rPr>
        <w:t xml:space="preserve">. </w:t>
      </w:r>
      <w:r w:rsidR="008924EF" w:rsidRPr="00487D10">
        <w:rPr>
          <w:rFonts w:ascii="Cambria" w:hAnsi="Cambria"/>
          <w:color w:val="000000" w:themeColor="text1"/>
          <w:sz w:val="24"/>
          <w:szCs w:val="24"/>
          <w:shd w:val="clear" w:color="auto" w:fill="FFFFFF"/>
        </w:rPr>
        <w:t>A</w:t>
      </w:r>
      <w:r w:rsidR="00FB2F2A" w:rsidRPr="00487D10">
        <w:rPr>
          <w:rFonts w:ascii="Cambria" w:hAnsi="Cambria"/>
          <w:color w:val="000000" w:themeColor="text1"/>
          <w:sz w:val="24"/>
          <w:szCs w:val="24"/>
          <w:shd w:val="clear" w:color="auto" w:fill="FFFFFF"/>
        </w:rPr>
        <w:t>ny woman undergoing a mastectomy deemed to be medically necessary is entitled to “</w:t>
      </w:r>
      <w:r w:rsidR="00FB2F2A" w:rsidRPr="00487D10">
        <w:rPr>
          <w:rFonts w:ascii="Cambria" w:hAnsi="Cambria"/>
          <w:sz w:val="24"/>
          <w:szCs w:val="24"/>
        </w:rPr>
        <w:t>all stages of reconstruction of the breast on which the mastectomy was performed, surgery and reconstruction of the other breast to produce a sym</w:t>
      </w:r>
      <w:r w:rsidR="00827119" w:rsidRPr="00487D10">
        <w:rPr>
          <w:rFonts w:ascii="Cambria" w:hAnsi="Cambria"/>
          <w:sz w:val="24"/>
          <w:szCs w:val="24"/>
        </w:rPr>
        <w:t xml:space="preserve">metrical appearance, prostheses </w:t>
      </w:r>
      <w:r w:rsidR="00FB2F2A" w:rsidRPr="00487D10">
        <w:rPr>
          <w:rFonts w:ascii="Cambria" w:hAnsi="Cambria"/>
          <w:sz w:val="24"/>
          <w:szCs w:val="24"/>
        </w:rPr>
        <w:t>and treatment of physical complications of the mastectomy, i</w:t>
      </w:r>
      <w:r w:rsidR="00737935">
        <w:rPr>
          <w:rFonts w:ascii="Cambria" w:hAnsi="Cambria"/>
          <w:sz w:val="24"/>
          <w:szCs w:val="24"/>
        </w:rPr>
        <w:t>ncluding lymphedema.” [Exhibit B</w:t>
      </w:r>
      <w:r w:rsidR="00FB2F2A" w:rsidRPr="00487D10">
        <w:rPr>
          <w:rFonts w:ascii="Cambria" w:hAnsi="Cambria"/>
          <w:sz w:val="24"/>
          <w:szCs w:val="24"/>
        </w:rPr>
        <w:t>]</w:t>
      </w:r>
    </w:p>
    <w:p w14:paraId="3D8C4AF1" w14:textId="5871CB72" w:rsidR="001F3CA5" w:rsidRPr="00487D10" w:rsidRDefault="001F3CA5" w:rsidP="00205D03">
      <w:pPr>
        <w:rPr>
          <w:rFonts w:ascii="Cambria" w:hAnsi="Cambria"/>
          <w:sz w:val="24"/>
          <w:szCs w:val="24"/>
        </w:rPr>
      </w:pPr>
      <w:r w:rsidRPr="00487D10">
        <w:rPr>
          <w:rFonts w:ascii="Cambria" w:hAnsi="Cambria"/>
          <w:sz w:val="24"/>
          <w:szCs w:val="24"/>
        </w:rPr>
        <w:t>Breast reconstruction following mastectomy can significantly impact a woman’s body image, self-esteem, and quality of life. WHRCA exists to help ensure that women have a choice and some sense of control in conjunction with a mastectomy, allowing them to work with their health care providers to choose the type of reconstruction best suited for them. In addition to reconstruction, the law mandates coverage of care related to “</w:t>
      </w:r>
      <w:r w:rsidRPr="00487D10">
        <w:rPr>
          <w:rFonts w:ascii="Cambria" w:hAnsi="Cambria" w:cs="Arial"/>
          <w:color w:val="000000"/>
          <w:sz w:val="24"/>
          <w:szCs w:val="24"/>
          <w:shd w:val="clear" w:color="auto" w:fill="FFFFFF"/>
        </w:rPr>
        <w:t>physical complications of</w:t>
      </w:r>
      <w:r w:rsidR="00B610B3" w:rsidRPr="00487D10">
        <w:rPr>
          <w:rFonts w:ascii="Cambria" w:hAnsi="Cambria" w:cs="Arial"/>
          <w:color w:val="000000"/>
          <w:sz w:val="24"/>
          <w:szCs w:val="24"/>
          <w:shd w:val="clear" w:color="auto" w:fill="FFFFFF"/>
        </w:rPr>
        <w:t xml:space="preserve"> all stages of the mastectomy.”  </w:t>
      </w:r>
      <w:r w:rsidRPr="00487D10">
        <w:rPr>
          <w:rFonts w:ascii="Cambria" w:hAnsi="Cambria" w:cs="Arial"/>
          <w:color w:val="000000"/>
          <w:sz w:val="24"/>
          <w:szCs w:val="24"/>
          <w:shd w:val="clear" w:color="auto" w:fill="FFFFFF"/>
        </w:rPr>
        <w:t>As such, coverage of reconstructive revisions and/or replacement of breast implants is required by law.</w:t>
      </w:r>
    </w:p>
    <w:p w14:paraId="787E9C81" w14:textId="79C7ACA9" w:rsidR="00D9376A" w:rsidRPr="00487D10" w:rsidRDefault="00404E8A" w:rsidP="001D0D76">
      <w:pPr>
        <w:spacing w:after="220" w:line="240" w:lineRule="auto"/>
        <w:rPr>
          <w:rFonts w:ascii="Cambria" w:hAnsi="Cambria" w:cs="Arial"/>
          <w:color w:val="000000"/>
          <w:sz w:val="24"/>
          <w:szCs w:val="24"/>
          <w:shd w:val="clear" w:color="auto" w:fill="FFFFFF"/>
        </w:rPr>
      </w:pPr>
      <w:r w:rsidRPr="00487D10">
        <w:rPr>
          <w:rFonts w:ascii="Cambria" w:hAnsi="Cambria" w:cs="Arial"/>
          <w:color w:val="000000"/>
          <w:sz w:val="24"/>
          <w:szCs w:val="24"/>
          <w:shd w:val="clear" w:color="auto" w:fill="FFFFFF"/>
        </w:rPr>
        <w:t xml:space="preserve">My surgeons and I have determined that </w:t>
      </w:r>
      <w:r w:rsidRPr="00487D10">
        <w:rPr>
          <w:rFonts w:ascii="Cambria" w:hAnsi="Cambria" w:cs="Arial"/>
          <w:color w:val="222222"/>
          <w:sz w:val="24"/>
          <w:szCs w:val="24"/>
          <w:shd w:val="clear" w:color="auto" w:fill="FFFFFF"/>
        </w:rPr>
        <w:t>explant is</w:t>
      </w:r>
      <w:r w:rsidR="00FC086D" w:rsidRPr="00487D10">
        <w:rPr>
          <w:rFonts w:ascii="Cambria" w:hAnsi="Cambria" w:cs="Arial"/>
          <w:color w:val="222222"/>
          <w:sz w:val="24"/>
          <w:szCs w:val="24"/>
          <w:shd w:val="clear" w:color="auto" w:fill="FFFFFF"/>
        </w:rPr>
        <w:t xml:space="preserve"> medically necessary</w:t>
      </w:r>
      <w:r w:rsidR="00184BEC" w:rsidRPr="00487D10">
        <w:rPr>
          <w:rFonts w:ascii="Cambria" w:hAnsi="Cambria" w:cs="Arial"/>
          <w:color w:val="222222"/>
          <w:sz w:val="24"/>
          <w:szCs w:val="24"/>
          <w:shd w:val="clear" w:color="auto" w:fill="FFFFFF"/>
        </w:rPr>
        <w:t xml:space="preserve"> due to </w:t>
      </w:r>
      <w:r w:rsidR="00184BEC" w:rsidRPr="00737935">
        <w:rPr>
          <w:rFonts w:ascii="Cambria" w:hAnsi="Cambria" w:cs="Arial"/>
          <w:color w:val="222222"/>
          <w:sz w:val="24"/>
          <w:szCs w:val="24"/>
          <w:highlight w:val="lightGray"/>
          <w:shd w:val="clear" w:color="auto" w:fill="FFFFFF"/>
        </w:rPr>
        <w:t>[</w:t>
      </w:r>
      <w:r w:rsidR="00043BBB" w:rsidRPr="00737935">
        <w:rPr>
          <w:rFonts w:ascii="Cambria" w:hAnsi="Cambria" w:cs="Arial"/>
          <w:color w:val="222222"/>
          <w:sz w:val="24"/>
          <w:szCs w:val="24"/>
          <w:highlight w:val="lightGray"/>
          <w:shd w:val="clear" w:color="auto" w:fill="FFFFFF"/>
        </w:rPr>
        <w:t>list any symptoms/</w:t>
      </w:r>
      <w:r w:rsidR="00184BEC" w:rsidRPr="00737935">
        <w:rPr>
          <w:rFonts w:ascii="Cambria" w:hAnsi="Cambria" w:cs="Arial"/>
          <w:color w:val="222222"/>
          <w:sz w:val="24"/>
          <w:szCs w:val="24"/>
          <w:highlight w:val="lightGray"/>
          <w:shd w:val="clear" w:color="auto" w:fill="FFFFFF"/>
        </w:rPr>
        <w:t>complications</w:t>
      </w:r>
      <w:r w:rsidR="00B610B3" w:rsidRPr="00737935">
        <w:rPr>
          <w:rFonts w:ascii="Cambria" w:hAnsi="Cambria" w:cs="Arial"/>
          <w:color w:val="222222"/>
          <w:sz w:val="24"/>
          <w:szCs w:val="24"/>
          <w:highlight w:val="lightGray"/>
          <w:shd w:val="clear" w:color="auto" w:fill="FFFFFF"/>
        </w:rPr>
        <w:t xml:space="preserve"> and/or </w:t>
      </w:r>
      <w:r w:rsidR="00184BEC" w:rsidRPr="00737935">
        <w:rPr>
          <w:rFonts w:ascii="Cambria" w:hAnsi="Cambria" w:cs="Arial"/>
          <w:color w:val="222222"/>
          <w:sz w:val="24"/>
          <w:szCs w:val="24"/>
          <w:highlight w:val="lightGray"/>
          <w:shd w:val="clear" w:color="auto" w:fill="FFFFFF"/>
        </w:rPr>
        <w:t>the risk of BIA-ALCL]</w:t>
      </w:r>
      <w:r w:rsidR="00184BEC" w:rsidRPr="00487D10">
        <w:rPr>
          <w:rFonts w:ascii="Cambria" w:hAnsi="Cambria" w:cs="Arial"/>
          <w:color w:val="222222"/>
          <w:sz w:val="24"/>
          <w:szCs w:val="24"/>
          <w:shd w:val="clear" w:color="auto" w:fill="FFFFFF"/>
        </w:rPr>
        <w:t xml:space="preserve">.  </w:t>
      </w:r>
      <w:r w:rsidR="001D7F7A" w:rsidRPr="00487D10">
        <w:rPr>
          <w:rFonts w:ascii="Cambria" w:eastAsia="Times New Roman" w:hAnsi="Cambria" w:cs="Times New Roman"/>
          <w:color w:val="000000" w:themeColor="text1"/>
          <w:sz w:val="24"/>
          <w:szCs w:val="24"/>
        </w:rPr>
        <w:t>The vast</w:t>
      </w:r>
      <w:r w:rsidR="005E3512" w:rsidRPr="00487D10">
        <w:rPr>
          <w:rFonts w:ascii="Cambria" w:eastAsia="Times New Roman" w:hAnsi="Cambria" w:cs="Times New Roman"/>
          <w:color w:val="000000" w:themeColor="text1"/>
          <w:sz w:val="24"/>
          <w:szCs w:val="24"/>
        </w:rPr>
        <w:t xml:space="preserve"> majority of</w:t>
      </w:r>
      <w:r w:rsidR="001D0D76" w:rsidRPr="00487D10">
        <w:rPr>
          <w:rFonts w:ascii="Cambria" w:eastAsia="Times New Roman" w:hAnsi="Cambria" w:cs="Times New Roman"/>
          <w:color w:val="000000" w:themeColor="text1"/>
          <w:sz w:val="24"/>
          <w:szCs w:val="24"/>
        </w:rPr>
        <w:t xml:space="preserve"> insurers</w:t>
      </w:r>
      <w:r w:rsidR="005E3512" w:rsidRPr="00487D10">
        <w:rPr>
          <w:rFonts w:ascii="Cambria" w:eastAsia="Times New Roman" w:hAnsi="Cambria" w:cs="Times New Roman"/>
          <w:color w:val="000000" w:themeColor="text1"/>
          <w:sz w:val="24"/>
          <w:szCs w:val="24"/>
        </w:rPr>
        <w:t xml:space="preserve"> </w:t>
      </w:r>
      <w:r w:rsidR="0081261B" w:rsidRPr="00487D10">
        <w:rPr>
          <w:rFonts w:ascii="Cambria" w:eastAsia="Times New Roman" w:hAnsi="Cambria" w:cs="Times New Roman"/>
          <w:color w:val="000000" w:themeColor="text1"/>
          <w:sz w:val="24"/>
          <w:szCs w:val="24"/>
        </w:rPr>
        <w:t xml:space="preserve">cover explant </w:t>
      </w:r>
      <w:r w:rsidR="00487D10" w:rsidRPr="00487D10">
        <w:rPr>
          <w:rFonts w:ascii="Cambria" w:eastAsia="Times New Roman" w:hAnsi="Cambria" w:cs="Times New Roman"/>
          <w:color w:val="000000" w:themeColor="text1"/>
          <w:sz w:val="24"/>
          <w:szCs w:val="24"/>
        </w:rPr>
        <w:t xml:space="preserve">and/or exchange of breast implants </w:t>
      </w:r>
      <w:r w:rsidR="0081261B" w:rsidRPr="00487D10">
        <w:rPr>
          <w:rFonts w:ascii="Cambria" w:eastAsia="Times New Roman" w:hAnsi="Cambria" w:cs="Times New Roman"/>
          <w:color w:val="000000" w:themeColor="text1"/>
          <w:sz w:val="24"/>
          <w:szCs w:val="24"/>
        </w:rPr>
        <w:t>as indicated</w:t>
      </w:r>
      <w:r w:rsidR="00184BEC" w:rsidRPr="00487D10">
        <w:rPr>
          <w:rFonts w:ascii="Cambria" w:eastAsia="Times New Roman" w:hAnsi="Cambria" w:cs="Times New Roman"/>
          <w:color w:val="000000" w:themeColor="text1"/>
          <w:sz w:val="24"/>
          <w:szCs w:val="24"/>
        </w:rPr>
        <w:t>.</w:t>
      </w:r>
      <w:r w:rsidR="00487D10" w:rsidRPr="00487D10">
        <w:rPr>
          <w:rFonts w:ascii="Cambria" w:eastAsia="Times New Roman" w:hAnsi="Cambria" w:cs="Times New Roman"/>
          <w:color w:val="000000" w:themeColor="text1"/>
          <w:sz w:val="24"/>
          <w:szCs w:val="24"/>
        </w:rPr>
        <w:t xml:space="preserve"> BIA-ALCL can be a very serious illness. As such, explant is the best way to ensure my continued health.</w:t>
      </w:r>
    </w:p>
    <w:p w14:paraId="677A07C7" w14:textId="2500D23D" w:rsidR="00D9376A" w:rsidRPr="00487D10" w:rsidRDefault="00D9376A" w:rsidP="001D0D76">
      <w:pPr>
        <w:spacing w:after="220" w:line="240" w:lineRule="auto"/>
        <w:rPr>
          <w:rFonts w:ascii="Cambria" w:hAnsi="Cambria" w:cs="Times New Roman"/>
          <w:color w:val="000000" w:themeColor="text1"/>
          <w:sz w:val="24"/>
          <w:szCs w:val="24"/>
        </w:rPr>
      </w:pPr>
      <w:r w:rsidRPr="00487D10">
        <w:rPr>
          <w:rFonts w:ascii="Cambria" w:hAnsi="Cambria" w:cs="Times New Roman"/>
          <w:color w:val="000000" w:themeColor="text1"/>
          <w:sz w:val="24"/>
          <w:szCs w:val="24"/>
        </w:rPr>
        <w:t xml:space="preserve">Thank you for your consideration. Your prompt attention to this appeal </w:t>
      </w:r>
      <w:proofErr w:type="gramStart"/>
      <w:r w:rsidRPr="00487D10">
        <w:rPr>
          <w:rFonts w:ascii="Cambria" w:hAnsi="Cambria" w:cs="Times New Roman"/>
          <w:color w:val="000000" w:themeColor="text1"/>
          <w:sz w:val="24"/>
          <w:szCs w:val="24"/>
        </w:rPr>
        <w:t>is greatly appreciated</w:t>
      </w:r>
      <w:proofErr w:type="gramEnd"/>
      <w:r w:rsidRPr="00487D10">
        <w:rPr>
          <w:rFonts w:ascii="Cambria" w:hAnsi="Cambria" w:cs="Times New Roman"/>
          <w:color w:val="000000" w:themeColor="text1"/>
          <w:sz w:val="24"/>
          <w:szCs w:val="24"/>
        </w:rPr>
        <w:t>.</w:t>
      </w:r>
    </w:p>
    <w:p w14:paraId="37FE5D95" w14:textId="77777777" w:rsidR="00D9376A" w:rsidRPr="00487D10" w:rsidRDefault="00D9376A" w:rsidP="001D0D76">
      <w:pPr>
        <w:spacing w:after="220" w:line="240" w:lineRule="auto"/>
        <w:rPr>
          <w:rFonts w:ascii="Cambria" w:hAnsi="Cambria" w:cs="Times New Roman"/>
          <w:color w:val="000000" w:themeColor="text1"/>
          <w:sz w:val="24"/>
          <w:szCs w:val="24"/>
        </w:rPr>
      </w:pPr>
      <w:r w:rsidRPr="00487D10">
        <w:rPr>
          <w:rFonts w:ascii="Cambria" w:hAnsi="Cambria" w:cs="Times New Roman"/>
          <w:color w:val="000000" w:themeColor="text1"/>
          <w:sz w:val="24"/>
          <w:szCs w:val="24"/>
        </w:rPr>
        <w:t>Sincerely,</w:t>
      </w:r>
    </w:p>
    <w:p w14:paraId="3458F565" w14:textId="77777777" w:rsidR="00D9376A" w:rsidRPr="00487D10" w:rsidRDefault="005F5D17" w:rsidP="00061F03">
      <w:pPr>
        <w:shd w:val="clear" w:color="auto" w:fill="FFFFFF"/>
        <w:spacing w:after="240" w:line="240" w:lineRule="auto"/>
        <w:textAlignment w:val="baseline"/>
        <w:rPr>
          <w:rFonts w:ascii="Cambria" w:eastAsia="Times New Roman" w:hAnsi="Cambria" w:cs="Times New Roman"/>
          <w:sz w:val="24"/>
          <w:szCs w:val="24"/>
        </w:rPr>
      </w:pPr>
      <w:r w:rsidRPr="00487D10">
        <w:rPr>
          <w:rFonts w:ascii="Cambria" w:hAnsi="Cambria" w:cs="Times New Roman"/>
          <w:sz w:val="24"/>
          <w:szCs w:val="24"/>
          <w:highlight w:val="lightGray"/>
          <w:shd w:val="clear" w:color="auto" w:fill="FFFFFF"/>
        </w:rPr>
        <w:t>[Signature]</w:t>
      </w:r>
    </w:p>
    <w:p w14:paraId="7911067F" w14:textId="2C8BF974" w:rsidR="00235C09" w:rsidRPr="00EC5FDF" w:rsidRDefault="00235C09" w:rsidP="00EC5FDF">
      <w:pPr>
        <w:pStyle w:val="Header"/>
        <w:jc w:val="center"/>
      </w:pPr>
      <w:r>
        <w:rPr>
          <w:rFonts w:ascii="Cambria" w:hAnsi="Cambria"/>
          <w:b/>
          <w:noProof/>
          <w:sz w:val="24"/>
          <w:szCs w:val="24"/>
        </w:rPr>
        <w:br w:type="page"/>
      </w:r>
    </w:p>
    <w:p w14:paraId="174181F4" w14:textId="5300AB0A" w:rsidR="007C5FA0" w:rsidRDefault="00247942" w:rsidP="00854107">
      <w:pPr>
        <w:shd w:val="clear" w:color="auto" w:fill="FFFFFF"/>
        <w:spacing w:line="240" w:lineRule="auto"/>
        <w:rPr>
          <w:rFonts w:ascii="Cambria" w:hAnsi="Cambria"/>
          <w:b/>
          <w:sz w:val="24"/>
          <w:szCs w:val="24"/>
        </w:rPr>
      </w:pPr>
      <w:r w:rsidRPr="00247942">
        <w:rPr>
          <w:rFonts w:ascii="Cambria" w:hAnsi="Cambria"/>
          <w:b/>
          <w:sz w:val="24"/>
          <w:szCs w:val="24"/>
        </w:rPr>
        <w:lastRenderedPageBreak/>
        <w:t>Exhibit</w:t>
      </w:r>
      <w:r w:rsidR="00737935">
        <w:rPr>
          <w:rFonts w:ascii="Cambria" w:hAnsi="Cambria"/>
          <w:b/>
          <w:sz w:val="24"/>
          <w:szCs w:val="24"/>
        </w:rPr>
        <w:t xml:space="preserve"> A</w:t>
      </w:r>
    </w:p>
    <w:p w14:paraId="3DF862BD" w14:textId="77777777" w:rsidR="00247942" w:rsidRPr="00247942" w:rsidRDefault="00247942" w:rsidP="00247942">
      <w:pPr>
        <w:shd w:val="clear" w:color="auto" w:fill="FFFFFF"/>
        <w:spacing w:after="0" w:line="240" w:lineRule="auto"/>
        <w:rPr>
          <w:rFonts w:ascii="Cambria" w:eastAsia="Times New Roman" w:hAnsi="Cambria" w:cs="Arial"/>
          <w:b/>
          <w:color w:val="000000"/>
          <w:sz w:val="24"/>
          <w:szCs w:val="24"/>
        </w:rPr>
      </w:pPr>
    </w:p>
    <w:p w14:paraId="2DC58347" w14:textId="77777777" w:rsidR="007C5FA0" w:rsidRDefault="007C5FA0" w:rsidP="007C5FA0">
      <w:pPr>
        <w:pStyle w:val="Heading1"/>
        <w:spacing w:before="0" w:after="225"/>
        <w:rPr>
          <w:rFonts w:ascii="Helvetica" w:hAnsi="Helvetica" w:cs="Helvetica"/>
        </w:rPr>
      </w:pPr>
      <w:r>
        <w:rPr>
          <w:noProof/>
        </w:rPr>
        <w:drawing>
          <wp:inline distT="0" distB="0" distL="0" distR="0" wp14:anchorId="305F195D" wp14:editId="2C4D31D9">
            <wp:extent cx="2552454" cy="609600"/>
            <wp:effectExtent l="0" t="0" r="0" b="0"/>
            <wp:docPr id="5" name="Picture 5" descr="Image result for f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da logo"/>
                    <pic:cNvPicPr>
                      <a:picLocks noChangeAspect="1" noChangeArrowheads="1"/>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84366" cy="617221"/>
                    </a:xfrm>
                    <a:prstGeom prst="rect">
                      <a:avLst/>
                    </a:prstGeom>
                    <a:noFill/>
                    <a:ln>
                      <a:noFill/>
                    </a:ln>
                  </pic:spPr>
                </pic:pic>
              </a:graphicData>
            </a:graphic>
          </wp:inline>
        </w:drawing>
      </w:r>
    </w:p>
    <w:p w14:paraId="45A7FD85" w14:textId="7CA3AA34" w:rsidR="007C5FA0" w:rsidRPr="007C5FA0" w:rsidRDefault="007C5FA0" w:rsidP="007C5FA0">
      <w:pPr>
        <w:pStyle w:val="Heading1"/>
        <w:spacing w:before="0" w:after="120"/>
        <w:jc w:val="center"/>
        <w:rPr>
          <w:rFonts w:ascii="Helvetica" w:hAnsi="Helvetica" w:cs="Helvetica"/>
          <w:b/>
          <w:color w:val="000000" w:themeColor="text1"/>
        </w:rPr>
      </w:pPr>
      <w:r w:rsidRPr="007C5FA0">
        <w:rPr>
          <w:rFonts w:ascii="Helvetica" w:hAnsi="Helvetica" w:cs="Helvetica"/>
          <w:b/>
          <w:color w:val="000000" w:themeColor="text1"/>
        </w:rPr>
        <w:t xml:space="preserve">The FDA Requests Allergan Voluntarily Recall </w:t>
      </w:r>
      <w:proofErr w:type="spellStart"/>
      <w:r w:rsidRPr="007C5FA0">
        <w:rPr>
          <w:rFonts w:ascii="Helvetica" w:hAnsi="Helvetica" w:cs="Helvetica"/>
          <w:b/>
          <w:color w:val="000000" w:themeColor="text1"/>
        </w:rPr>
        <w:t>Natrelle</w:t>
      </w:r>
      <w:proofErr w:type="spellEnd"/>
      <w:r w:rsidRPr="007C5FA0">
        <w:rPr>
          <w:rFonts w:ascii="Helvetica" w:hAnsi="Helvetica" w:cs="Helvetica"/>
          <w:b/>
          <w:color w:val="000000" w:themeColor="text1"/>
        </w:rPr>
        <w:t xml:space="preserve"> BIOCELL Textured Breast Implants and Tissue Expanders from the Market to Protect Patients: FDA Safety Communication</w:t>
      </w:r>
    </w:p>
    <w:p w14:paraId="6439F788" w14:textId="77777777" w:rsidR="007C5FA0" w:rsidRPr="007C5FA0" w:rsidRDefault="007C5FA0" w:rsidP="007C5FA0">
      <w:pPr>
        <w:pStyle w:val="NormalWeb"/>
        <w:shd w:val="clear" w:color="auto" w:fill="FFFFFF"/>
        <w:spacing w:before="0" w:beforeAutospacing="0" w:after="0" w:afterAutospacing="0"/>
        <w:rPr>
          <w:rFonts w:ascii="Georgia" w:hAnsi="Georgia" w:cs="Helvetica"/>
          <w:color w:val="333333"/>
          <w:sz w:val="22"/>
          <w:szCs w:val="22"/>
        </w:rPr>
      </w:pPr>
      <w:r w:rsidRPr="007C5FA0">
        <w:rPr>
          <w:rFonts w:ascii="Georgia" w:hAnsi="Georgia" w:cs="Helvetica"/>
          <w:color w:val="333333"/>
          <w:sz w:val="22"/>
          <w:szCs w:val="22"/>
        </w:rPr>
        <w:t>To protect individuals from the increased risk of breast implant-associated anaplastic large cell lymphoma (BIA-ALCL), associated with Allergan BIOCELL textured breast implants, the Food and Drug Administration (FDA) requested that Allergan recall its BIOCELL textured breast implants and tissue expanders. Allergan agreed and is removing these products from the global market.</w:t>
      </w:r>
    </w:p>
    <w:p w14:paraId="2EC7F285" w14:textId="77777777" w:rsidR="007C5FA0" w:rsidRPr="007C5FA0" w:rsidRDefault="007C5FA0" w:rsidP="007C5FA0">
      <w:pPr>
        <w:pStyle w:val="NormalWeb"/>
        <w:shd w:val="clear" w:color="auto" w:fill="FFFFFF"/>
        <w:spacing w:before="200" w:beforeAutospacing="0" w:after="0" w:afterAutospacing="0"/>
        <w:rPr>
          <w:rFonts w:ascii="Georgia" w:hAnsi="Georgia" w:cs="Helvetica"/>
          <w:color w:val="333333"/>
          <w:sz w:val="22"/>
          <w:szCs w:val="22"/>
        </w:rPr>
      </w:pPr>
      <w:r w:rsidRPr="007C5FA0">
        <w:rPr>
          <w:rFonts w:ascii="Georgia" w:hAnsi="Georgia" w:cs="Helvetica"/>
          <w:color w:val="333333"/>
          <w:sz w:val="22"/>
          <w:szCs w:val="22"/>
        </w:rPr>
        <w:t>The FDA requested that Allergan recall all BIOCELL textured breast implants and tissue expanders marketed in the U.S. based on newly submitted Medical Device Reports (MDRs) reporting worldwide cases of BIA-ALCL and BIA-ALCL-related deaths associated with these devices. Allergan has notified the FDA that it will recall its BIOCELL textured breast implants and tissue expanders from the global market.</w:t>
      </w:r>
    </w:p>
    <w:p w14:paraId="7F4AFF0D" w14:textId="77777777" w:rsidR="00247942" w:rsidRDefault="007C5FA0" w:rsidP="00247942">
      <w:pPr>
        <w:pStyle w:val="NormalWeb"/>
        <w:shd w:val="clear" w:color="auto" w:fill="FFFFFF"/>
        <w:spacing w:before="200" w:beforeAutospacing="0" w:after="120" w:afterAutospacing="0"/>
        <w:rPr>
          <w:rFonts w:ascii="Georgia" w:hAnsi="Georgia" w:cs="Helvetica"/>
          <w:color w:val="333333"/>
          <w:sz w:val="22"/>
          <w:szCs w:val="22"/>
        </w:rPr>
      </w:pPr>
      <w:r w:rsidRPr="007C5FA0">
        <w:rPr>
          <w:rFonts w:ascii="Georgia" w:hAnsi="Georgia" w:cs="Helvetica"/>
          <w:color w:val="333333"/>
          <w:sz w:val="22"/>
          <w:szCs w:val="22"/>
        </w:rPr>
        <w:t>Based on the currently available information, including the newly submitted data, our analysis demonstrates that the risk of BIA-ALCL with Allergan BIOCELL textured implants is approximately 6 times the risk of BIA-ALCL with textured implants from other manufacturers marketing in the U.S. and continued distribution of Allergan's BIOCELL textured breast implants would likely cause serious, adverse health consequences and potentially death from BIA-ALCL.</w:t>
      </w:r>
    </w:p>
    <w:p w14:paraId="288B8E9C" w14:textId="2F94ECBE" w:rsidR="007C5FA0" w:rsidRPr="007C5FA0" w:rsidRDefault="007C5FA0" w:rsidP="00247942">
      <w:pPr>
        <w:pStyle w:val="NormalWeb"/>
        <w:shd w:val="clear" w:color="auto" w:fill="FFFFFF"/>
        <w:spacing w:before="360" w:beforeAutospacing="0" w:after="120" w:afterAutospacing="0"/>
        <w:rPr>
          <w:rFonts w:ascii="Georgia" w:hAnsi="Georgia" w:cs="Helvetica"/>
          <w:color w:val="333333"/>
          <w:sz w:val="22"/>
          <w:szCs w:val="22"/>
        </w:rPr>
      </w:pPr>
      <w:r w:rsidRPr="007C5FA0">
        <w:rPr>
          <w:rFonts w:ascii="Helvetica" w:hAnsi="Helvetica" w:cs="Helvetica"/>
          <w:b/>
          <w:bCs/>
          <w:color w:val="333333"/>
          <w:spacing w:val="8"/>
          <w:sz w:val="28"/>
          <w:szCs w:val="28"/>
        </w:rPr>
        <w:t>Affected Products</w:t>
      </w:r>
    </w:p>
    <w:p w14:paraId="0CEAC4AD" w14:textId="77777777" w:rsidR="007C5FA0" w:rsidRPr="007C5FA0" w:rsidRDefault="007C5FA0" w:rsidP="007C5FA0">
      <w:p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b/>
          <w:bCs/>
          <w:color w:val="333333"/>
        </w:rPr>
        <w:t xml:space="preserve">Allergan </w:t>
      </w:r>
      <w:proofErr w:type="spellStart"/>
      <w:r w:rsidRPr="007C5FA0">
        <w:rPr>
          <w:rFonts w:ascii="Georgia" w:eastAsia="Times New Roman" w:hAnsi="Georgia" w:cs="Times New Roman"/>
          <w:b/>
          <w:bCs/>
          <w:color w:val="333333"/>
        </w:rPr>
        <w:t>Natrelle</w:t>
      </w:r>
      <w:proofErr w:type="spellEnd"/>
      <w:r w:rsidRPr="007C5FA0">
        <w:rPr>
          <w:rFonts w:ascii="Georgia" w:eastAsia="Times New Roman" w:hAnsi="Georgia" w:cs="Times New Roman"/>
          <w:b/>
          <w:bCs/>
          <w:color w:val="333333"/>
        </w:rPr>
        <w:t xml:space="preserve"> Saline-Filled Breast Implants</w:t>
      </w:r>
      <w:r w:rsidRPr="007C5FA0">
        <w:rPr>
          <w:rFonts w:ascii="Georgia" w:eastAsia="Times New Roman" w:hAnsi="Georgia" w:cs="Times New Roman"/>
          <w:color w:val="333333"/>
        </w:rPr>
        <w:t xml:space="preserve"> (formerly </w:t>
      </w:r>
      <w:proofErr w:type="spellStart"/>
      <w:r w:rsidRPr="007C5FA0">
        <w:rPr>
          <w:rFonts w:ascii="Georgia" w:eastAsia="Times New Roman" w:hAnsi="Georgia" w:cs="Times New Roman"/>
          <w:color w:val="333333"/>
        </w:rPr>
        <w:t>McGhan</w:t>
      </w:r>
      <w:proofErr w:type="spellEnd"/>
      <w:r w:rsidRPr="007C5FA0">
        <w:rPr>
          <w:rFonts w:ascii="Georgia" w:eastAsia="Times New Roman" w:hAnsi="Georgia" w:cs="Times New Roman"/>
          <w:color w:val="333333"/>
        </w:rPr>
        <w:t xml:space="preserve"> RTV Saline-Filled Mammary Implant) approved under P990074. The following are the textured styles:</w:t>
      </w:r>
    </w:p>
    <w:p w14:paraId="2587D7B2" w14:textId="77777777" w:rsidR="007C5FA0" w:rsidRPr="007C5FA0" w:rsidRDefault="007C5FA0" w:rsidP="00247942">
      <w:pPr>
        <w:numPr>
          <w:ilvl w:val="0"/>
          <w:numId w:val="9"/>
        </w:numPr>
        <w:shd w:val="clear" w:color="auto" w:fill="FFFFFF"/>
        <w:spacing w:before="120"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163 – BIOCELL Textured Shaped Full Height, Full Projection Saline Breast Implants</w:t>
      </w:r>
    </w:p>
    <w:p w14:paraId="676AA001" w14:textId="77777777" w:rsidR="007C5FA0" w:rsidRPr="007C5FA0" w:rsidRDefault="007C5FA0" w:rsidP="007C5FA0">
      <w:pPr>
        <w:numPr>
          <w:ilvl w:val="0"/>
          <w:numId w:val="9"/>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168 – BIOCELL Textured Round Moderate Profile Saline Breast Implants, also referred to as 168MP (168 Moderate Profile)</w:t>
      </w:r>
    </w:p>
    <w:p w14:paraId="00892620" w14:textId="77777777" w:rsidR="007C5FA0" w:rsidRPr="007C5FA0" w:rsidRDefault="007C5FA0" w:rsidP="007C5FA0">
      <w:pPr>
        <w:numPr>
          <w:ilvl w:val="0"/>
          <w:numId w:val="9"/>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363 – BIOCELL Textured Shaped Moderate Height, Full Projection Saline Breast Implants, Allergan catalog includes 363LF, or 363 Low Height Full Projection</w:t>
      </w:r>
    </w:p>
    <w:p w14:paraId="28885259" w14:textId="77777777" w:rsidR="007C5FA0" w:rsidRPr="007C5FA0" w:rsidRDefault="007C5FA0" w:rsidP="007C5FA0">
      <w:pPr>
        <w:numPr>
          <w:ilvl w:val="0"/>
          <w:numId w:val="9"/>
        </w:numPr>
        <w:shd w:val="clear" w:color="auto" w:fill="FFFFFF"/>
        <w:spacing w:after="200" w:line="240" w:lineRule="auto"/>
        <w:rPr>
          <w:rFonts w:ascii="Georgia" w:eastAsia="Times New Roman" w:hAnsi="Georgia" w:cs="Times New Roman"/>
          <w:color w:val="333333"/>
        </w:rPr>
      </w:pPr>
      <w:r w:rsidRPr="007C5FA0">
        <w:rPr>
          <w:rFonts w:ascii="Georgia" w:eastAsia="Times New Roman" w:hAnsi="Georgia" w:cs="Times New Roman"/>
          <w:color w:val="333333"/>
        </w:rPr>
        <w:t>Style 468 – BIOCELL Textured Shaped Full Height Moderate Projection Saline Breast Implants</w:t>
      </w:r>
    </w:p>
    <w:p w14:paraId="10CBE712" w14:textId="77777777" w:rsidR="007C5FA0" w:rsidRPr="007C5FA0" w:rsidRDefault="007C5FA0" w:rsidP="007C5FA0">
      <w:p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b/>
          <w:bCs/>
          <w:color w:val="333333"/>
        </w:rPr>
        <w:t xml:space="preserve">Allergan </w:t>
      </w:r>
      <w:proofErr w:type="spellStart"/>
      <w:r w:rsidRPr="007C5FA0">
        <w:rPr>
          <w:rFonts w:ascii="Georgia" w:eastAsia="Times New Roman" w:hAnsi="Georgia" w:cs="Times New Roman"/>
          <w:b/>
          <w:bCs/>
          <w:color w:val="333333"/>
        </w:rPr>
        <w:t>Natrelle</w:t>
      </w:r>
      <w:proofErr w:type="spellEnd"/>
      <w:r w:rsidRPr="007C5FA0">
        <w:rPr>
          <w:rFonts w:ascii="Georgia" w:eastAsia="Times New Roman" w:hAnsi="Georgia" w:cs="Times New Roman"/>
          <w:b/>
          <w:bCs/>
          <w:color w:val="333333"/>
        </w:rPr>
        <w:t xml:space="preserve"> Silicone-Filled Textured Breast Implants</w:t>
      </w:r>
      <w:r w:rsidRPr="007C5FA0">
        <w:rPr>
          <w:rFonts w:ascii="Georgia" w:eastAsia="Times New Roman" w:hAnsi="Georgia" w:cs="Times New Roman"/>
          <w:color w:val="333333"/>
        </w:rPr>
        <w:t xml:space="preserve"> (formerly </w:t>
      </w:r>
      <w:proofErr w:type="spellStart"/>
      <w:r w:rsidRPr="007C5FA0">
        <w:rPr>
          <w:rFonts w:ascii="Georgia" w:eastAsia="Times New Roman" w:hAnsi="Georgia" w:cs="Times New Roman"/>
          <w:color w:val="333333"/>
        </w:rPr>
        <w:t>Inamed</w:t>
      </w:r>
      <w:proofErr w:type="spellEnd"/>
      <w:r w:rsidRPr="007C5FA0">
        <w:rPr>
          <w:rFonts w:ascii="Georgia" w:eastAsia="Times New Roman" w:hAnsi="Georgia" w:cs="Times New Roman"/>
          <w:color w:val="333333"/>
        </w:rPr>
        <w:t xml:space="preserve"> Silicone-Filled Breast Implants) approved under P020056. The following are the textured styles:</w:t>
      </w:r>
    </w:p>
    <w:p w14:paraId="796C4822" w14:textId="77777777" w:rsidR="007C5FA0" w:rsidRPr="007C5FA0" w:rsidRDefault="007C5FA0" w:rsidP="007C5FA0">
      <w:pPr>
        <w:numPr>
          <w:ilvl w:val="0"/>
          <w:numId w:val="10"/>
        </w:numPr>
        <w:shd w:val="clear" w:color="auto" w:fill="FFFFFF"/>
        <w:spacing w:before="120"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110 – BIOCELL Textured Round Moderate Projection Gel Filled Breast Implants</w:t>
      </w:r>
    </w:p>
    <w:p w14:paraId="4A183773" w14:textId="77777777" w:rsidR="007C5FA0" w:rsidRPr="007C5FA0" w:rsidRDefault="007C5FA0" w:rsidP="007C5FA0">
      <w:pPr>
        <w:numPr>
          <w:ilvl w:val="0"/>
          <w:numId w:val="10"/>
        </w:num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115 – BIOCELL Textured Round Midrange Projection Gel Filled Breast Implants</w:t>
      </w:r>
    </w:p>
    <w:p w14:paraId="1E141903" w14:textId="77777777" w:rsidR="007C5FA0" w:rsidRPr="007C5FA0" w:rsidRDefault="007C5FA0" w:rsidP="007C5FA0">
      <w:pPr>
        <w:numPr>
          <w:ilvl w:val="0"/>
          <w:numId w:val="10"/>
        </w:num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120 - BIOCELL Textured Round High Projection Gel Filled Breast Implants</w:t>
      </w:r>
    </w:p>
    <w:p w14:paraId="04104097" w14:textId="77777777" w:rsidR="007C5FA0" w:rsidRPr="007C5FA0" w:rsidRDefault="007C5FA0" w:rsidP="007C5FA0">
      <w:pPr>
        <w:numPr>
          <w:ilvl w:val="0"/>
          <w:numId w:val="10"/>
        </w:num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TRL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w:t>
      </w:r>
      <w:proofErr w:type="spellStart"/>
      <w:r w:rsidRPr="007C5FA0">
        <w:rPr>
          <w:rFonts w:ascii="Georgia" w:eastAsia="Times New Roman" w:hAnsi="Georgia" w:cs="Times New Roman"/>
          <w:color w:val="333333"/>
        </w:rPr>
        <w:t>Inspira</w:t>
      </w:r>
      <w:proofErr w:type="spellEnd"/>
      <w:r w:rsidRPr="007C5FA0">
        <w:rPr>
          <w:rFonts w:ascii="Georgia" w:eastAsia="Times New Roman" w:hAnsi="Georgia" w:cs="Times New Roman"/>
          <w:color w:val="333333"/>
        </w:rPr>
        <w:t xml:space="preserve"> BIOCELL Textured Responsive Silicone-Filled Breast Implants</w:t>
      </w:r>
    </w:p>
    <w:p w14:paraId="7E8A92AE" w14:textId="77777777" w:rsidR="007C5FA0" w:rsidRPr="007C5FA0" w:rsidRDefault="007C5FA0" w:rsidP="007C5FA0">
      <w:pPr>
        <w:numPr>
          <w:ilvl w:val="0"/>
          <w:numId w:val="10"/>
        </w:num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TRLP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w:t>
      </w:r>
      <w:proofErr w:type="spellStart"/>
      <w:r w:rsidRPr="007C5FA0">
        <w:rPr>
          <w:rFonts w:ascii="Georgia" w:eastAsia="Times New Roman" w:hAnsi="Georgia" w:cs="Times New Roman"/>
          <w:color w:val="333333"/>
        </w:rPr>
        <w:t>Inspira</w:t>
      </w:r>
      <w:proofErr w:type="spellEnd"/>
      <w:r w:rsidRPr="007C5FA0">
        <w:rPr>
          <w:rFonts w:ascii="Georgia" w:eastAsia="Times New Roman" w:hAnsi="Georgia" w:cs="Times New Roman"/>
          <w:color w:val="333333"/>
        </w:rPr>
        <w:t xml:space="preserve"> BIOCELL Textured Responsive Silicone-Filled Breast Implants</w:t>
      </w:r>
    </w:p>
    <w:p w14:paraId="252A1566" w14:textId="77777777" w:rsidR="007C5FA0" w:rsidRPr="007C5FA0" w:rsidRDefault="007C5FA0" w:rsidP="007C5FA0">
      <w:pPr>
        <w:numPr>
          <w:ilvl w:val="0"/>
          <w:numId w:val="10"/>
        </w:num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TRM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w:t>
      </w:r>
      <w:proofErr w:type="spellStart"/>
      <w:r w:rsidRPr="007C5FA0">
        <w:rPr>
          <w:rFonts w:ascii="Georgia" w:eastAsia="Times New Roman" w:hAnsi="Georgia" w:cs="Times New Roman"/>
          <w:color w:val="333333"/>
        </w:rPr>
        <w:t>Inspira</w:t>
      </w:r>
      <w:proofErr w:type="spellEnd"/>
      <w:r w:rsidRPr="007C5FA0">
        <w:rPr>
          <w:rFonts w:ascii="Georgia" w:eastAsia="Times New Roman" w:hAnsi="Georgia" w:cs="Times New Roman"/>
          <w:color w:val="333333"/>
        </w:rPr>
        <w:t xml:space="preserve"> BIOCELL Textured Responsive Silicone-Filled Breast Implants</w:t>
      </w:r>
    </w:p>
    <w:p w14:paraId="5A83AB04" w14:textId="77777777" w:rsidR="007C5FA0" w:rsidRPr="007C5FA0" w:rsidRDefault="007C5FA0" w:rsidP="007C5FA0">
      <w:pPr>
        <w:numPr>
          <w:ilvl w:val="0"/>
          <w:numId w:val="10"/>
        </w:num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TRF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w:t>
      </w:r>
      <w:proofErr w:type="spellStart"/>
      <w:r w:rsidRPr="007C5FA0">
        <w:rPr>
          <w:rFonts w:ascii="Georgia" w:eastAsia="Times New Roman" w:hAnsi="Georgia" w:cs="Times New Roman"/>
          <w:color w:val="333333"/>
        </w:rPr>
        <w:t>Inspira</w:t>
      </w:r>
      <w:proofErr w:type="spellEnd"/>
      <w:r w:rsidRPr="007C5FA0">
        <w:rPr>
          <w:rFonts w:ascii="Georgia" w:eastAsia="Times New Roman" w:hAnsi="Georgia" w:cs="Times New Roman"/>
          <w:color w:val="333333"/>
        </w:rPr>
        <w:t xml:space="preserve"> BIOCELL Textured Responsive Silicone-Filled Breast Implants</w:t>
      </w:r>
    </w:p>
    <w:p w14:paraId="0844A4CE" w14:textId="77777777" w:rsidR="007C5FA0" w:rsidRPr="007C5FA0" w:rsidRDefault="007C5FA0" w:rsidP="007C5FA0">
      <w:pPr>
        <w:numPr>
          <w:ilvl w:val="0"/>
          <w:numId w:val="10"/>
        </w:num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TRX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w:t>
      </w:r>
      <w:proofErr w:type="spellStart"/>
      <w:r w:rsidRPr="007C5FA0">
        <w:rPr>
          <w:rFonts w:ascii="Georgia" w:eastAsia="Times New Roman" w:hAnsi="Georgia" w:cs="Times New Roman"/>
          <w:color w:val="333333"/>
        </w:rPr>
        <w:t>Inspira</w:t>
      </w:r>
      <w:proofErr w:type="spellEnd"/>
      <w:r w:rsidRPr="007C5FA0">
        <w:rPr>
          <w:rFonts w:ascii="Georgia" w:eastAsia="Times New Roman" w:hAnsi="Georgia" w:cs="Times New Roman"/>
          <w:color w:val="333333"/>
        </w:rPr>
        <w:t xml:space="preserve"> BIOCELL Textured Responsive Silicone-Filled Breast Implants</w:t>
      </w:r>
    </w:p>
    <w:p w14:paraId="4C7318F9" w14:textId="77777777" w:rsidR="007C5FA0" w:rsidRPr="007C5FA0" w:rsidRDefault="007C5FA0" w:rsidP="007C5FA0">
      <w:pPr>
        <w:numPr>
          <w:ilvl w:val="0"/>
          <w:numId w:val="10"/>
        </w:num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TCL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w:t>
      </w:r>
      <w:proofErr w:type="spellStart"/>
      <w:r w:rsidRPr="007C5FA0">
        <w:rPr>
          <w:rFonts w:ascii="Georgia" w:eastAsia="Times New Roman" w:hAnsi="Georgia" w:cs="Times New Roman"/>
          <w:color w:val="333333"/>
        </w:rPr>
        <w:t>Inspira</w:t>
      </w:r>
      <w:proofErr w:type="spellEnd"/>
      <w:r w:rsidRPr="007C5FA0">
        <w:rPr>
          <w:rFonts w:ascii="Georgia" w:eastAsia="Times New Roman" w:hAnsi="Georgia" w:cs="Times New Roman"/>
          <w:color w:val="333333"/>
        </w:rPr>
        <w:t xml:space="preserve"> BIOCELL Textured Cohesive Silicone-Filled Breast Implants</w:t>
      </w:r>
    </w:p>
    <w:p w14:paraId="7691F3C0" w14:textId="77777777" w:rsidR="007C5FA0" w:rsidRPr="007C5FA0" w:rsidRDefault="007C5FA0" w:rsidP="007C5FA0">
      <w:pPr>
        <w:numPr>
          <w:ilvl w:val="0"/>
          <w:numId w:val="10"/>
        </w:numPr>
        <w:shd w:val="clear" w:color="auto" w:fill="FFFFFF"/>
        <w:spacing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TCLP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w:t>
      </w:r>
      <w:proofErr w:type="spellStart"/>
      <w:r w:rsidRPr="007C5FA0">
        <w:rPr>
          <w:rFonts w:ascii="Georgia" w:eastAsia="Times New Roman" w:hAnsi="Georgia" w:cs="Times New Roman"/>
          <w:color w:val="333333"/>
        </w:rPr>
        <w:t>Inspira</w:t>
      </w:r>
      <w:proofErr w:type="spellEnd"/>
      <w:r w:rsidRPr="007C5FA0">
        <w:rPr>
          <w:rFonts w:ascii="Georgia" w:eastAsia="Times New Roman" w:hAnsi="Georgia" w:cs="Times New Roman"/>
          <w:color w:val="333333"/>
        </w:rPr>
        <w:t xml:space="preserve"> BIOCELL Textured Cohesive Silicone-Filled Breast Implants</w:t>
      </w:r>
    </w:p>
    <w:p w14:paraId="036AF478" w14:textId="77777777" w:rsidR="00247942" w:rsidRDefault="00247942">
      <w:pPr>
        <w:rPr>
          <w:rFonts w:ascii="Cambria" w:hAnsi="Cambria"/>
          <w:b/>
          <w:sz w:val="24"/>
          <w:szCs w:val="24"/>
        </w:rPr>
      </w:pPr>
      <w:r>
        <w:rPr>
          <w:rFonts w:ascii="Cambria" w:hAnsi="Cambria"/>
          <w:b/>
          <w:sz w:val="24"/>
          <w:szCs w:val="24"/>
        </w:rPr>
        <w:br w:type="page"/>
      </w:r>
    </w:p>
    <w:p w14:paraId="7E3781D2" w14:textId="59085036" w:rsidR="00247942" w:rsidRDefault="00247942" w:rsidP="00247942">
      <w:pPr>
        <w:shd w:val="clear" w:color="auto" w:fill="FFFFFF"/>
        <w:spacing w:line="240" w:lineRule="auto"/>
        <w:rPr>
          <w:rFonts w:ascii="Cambria" w:hAnsi="Cambria"/>
          <w:sz w:val="24"/>
          <w:szCs w:val="24"/>
        </w:rPr>
      </w:pPr>
      <w:r w:rsidRPr="00247942">
        <w:rPr>
          <w:rFonts w:ascii="Cambria" w:hAnsi="Cambria"/>
          <w:b/>
          <w:sz w:val="24"/>
          <w:szCs w:val="24"/>
        </w:rPr>
        <w:lastRenderedPageBreak/>
        <w:t xml:space="preserve">Exhibit </w:t>
      </w:r>
      <w:r w:rsidR="00737935">
        <w:rPr>
          <w:rFonts w:ascii="Cambria" w:hAnsi="Cambria"/>
          <w:b/>
          <w:sz w:val="24"/>
          <w:szCs w:val="24"/>
        </w:rPr>
        <w:t>A</w:t>
      </w:r>
      <w:r w:rsidRPr="00247942">
        <w:rPr>
          <w:rFonts w:ascii="Cambria" w:hAnsi="Cambria"/>
          <w:sz w:val="24"/>
          <w:szCs w:val="24"/>
        </w:rPr>
        <w:t xml:space="preserve"> (continued)</w:t>
      </w:r>
    </w:p>
    <w:p w14:paraId="1B05FDEA" w14:textId="77777777" w:rsidR="00D03176" w:rsidRPr="00D03176" w:rsidRDefault="00D03176" w:rsidP="00247942">
      <w:pPr>
        <w:shd w:val="clear" w:color="auto" w:fill="FFFFFF"/>
        <w:spacing w:line="240" w:lineRule="auto"/>
        <w:rPr>
          <w:rFonts w:ascii="Cambria" w:eastAsia="Times New Roman" w:hAnsi="Cambria" w:cs="Arial"/>
          <w:b/>
          <w:color w:val="000000"/>
          <w:sz w:val="16"/>
          <w:szCs w:val="16"/>
        </w:rPr>
      </w:pPr>
    </w:p>
    <w:p w14:paraId="18F84D2F" w14:textId="77777777" w:rsidR="00247942" w:rsidRPr="007C5FA0" w:rsidRDefault="00247942" w:rsidP="00247942">
      <w:pPr>
        <w:numPr>
          <w:ilvl w:val="0"/>
          <w:numId w:val="10"/>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TCM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w:t>
      </w:r>
      <w:proofErr w:type="spellStart"/>
      <w:r w:rsidRPr="007C5FA0">
        <w:rPr>
          <w:rFonts w:ascii="Georgia" w:eastAsia="Times New Roman" w:hAnsi="Georgia" w:cs="Times New Roman"/>
          <w:color w:val="333333"/>
        </w:rPr>
        <w:t>Inspira</w:t>
      </w:r>
      <w:proofErr w:type="spellEnd"/>
      <w:r w:rsidRPr="007C5FA0">
        <w:rPr>
          <w:rFonts w:ascii="Georgia" w:eastAsia="Times New Roman" w:hAnsi="Georgia" w:cs="Times New Roman"/>
          <w:color w:val="333333"/>
        </w:rPr>
        <w:t xml:space="preserve"> BIOCELL Textured Cohesive Silicone-Filled Breast Implants</w:t>
      </w:r>
    </w:p>
    <w:p w14:paraId="533BB725" w14:textId="7856033C" w:rsidR="007C5FA0" w:rsidRPr="007C5FA0" w:rsidRDefault="007C5FA0" w:rsidP="007C5FA0">
      <w:pPr>
        <w:numPr>
          <w:ilvl w:val="0"/>
          <w:numId w:val="10"/>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TCF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w:t>
      </w:r>
      <w:proofErr w:type="spellStart"/>
      <w:r w:rsidRPr="007C5FA0">
        <w:rPr>
          <w:rFonts w:ascii="Georgia" w:eastAsia="Times New Roman" w:hAnsi="Georgia" w:cs="Times New Roman"/>
          <w:color w:val="333333"/>
        </w:rPr>
        <w:t>Inspira</w:t>
      </w:r>
      <w:proofErr w:type="spellEnd"/>
      <w:r w:rsidRPr="007C5FA0">
        <w:rPr>
          <w:rFonts w:ascii="Georgia" w:eastAsia="Times New Roman" w:hAnsi="Georgia" w:cs="Times New Roman"/>
          <w:color w:val="333333"/>
        </w:rPr>
        <w:t xml:space="preserve"> BIOCELL Textured Cohesive Silicone-Filled Breast Implants</w:t>
      </w:r>
    </w:p>
    <w:p w14:paraId="34EDE633" w14:textId="77777777" w:rsidR="007C5FA0" w:rsidRPr="007C5FA0" w:rsidRDefault="007C5FA0" w:rsidP="007C5FA0">
      <w:pPr>
        <w:numPr>
          <w:ilvl w:val="0"/>
          <w:numId w:val="10"/>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TCX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w:t>
      </w:r>
      <w:proofErr w:type="spellStart"/>
      <w:r w:rsidRPr="007C5FA0">
        <w:rPr>
          <w:rFonts w:ascii="Georgia" w:eastAsia="Times New Roman" w:hAnsi="Georgia" w:cs="Times New Roman"/>
          <w:color w:val="333333"/>
        </w:rPr>
        <w:t>Inspira</w:t>
      </w:r>
      <w:proofErr w:type="spellEnd"/>
      <w:r w:rsidRPr="007C5FA0">
        <w:rPr>
          <w:rFonts w:ascii="Georgia" w:eastAsia="Times New Roman" w:hAnsi="Georgia" w:cs="Times New Roman"/>
          <w:color w:val="333333"/>
        </w:rPr>
        <w:t xml:space="preserve"> BIOCELL Textured Cohesive Silicone-Filled Breast Implants</w:t>
      </w:r>
    </w:p>
    <w:p w14:paraId="25A5119D" w14:textId="77777777" w:rsidR="007C5FA0" w:rsidRPr="007C5FA0" w:rsidRDefault="007C5FA0" w:rsidP="007C5FA0">
      <w:pPr>
        <w:numPr>
          <w:ilvl w:val="0"/>
          <w:numId w:val="10"/>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TSL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BIOCELL Textured Soft Touch Silicone-Filled Breast Implants</w:t>
      </w:r>
    </w:p>
    <w:p w14:paraId="48A17AC4" w14:textId="77777777" w:rsidR="007C5FA0" w:rsidRPr="007C5FA0" w:rsidRDefault="007C5FA0" w:rsidP="007C5FA0">
      <w:pPr>
        <w:numPr>
          <w:ilvl w:val="0"/>
          <w:numId w:val="10"/>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TSLP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BIOCELL Textured Soft Touch Silicone-Filled Breast Implants</w:t>
      </w:r>
    </w:p>
    <w:p w14:paraId="75EF9D06" w14:textId="77777777" w:rsidR="007C5FA0" w:rsidRPr="007C5FA0" w:rsidRDefault="007C5FA0" w:rsidP="007C5FA0">
      <w:pPr>
        <w:numPr>
          <w:ilvl w:val="0"/>
          <w:numId w:val="10"/>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TSM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BIOCELL Textured Soft Touch Silicone-Filled Breast Implants</w:t>
      </w:r>
    </w:p>
    <w:p w14:paraId="0467D7A2" w14:textId="77777777" w:rsidR="007C5FA0" w:rsidRPr="007C5FA0" w:rsidRDefault="007C5FA0" w:rsidP="007C5FA0">
      <w:pPr>
        <w:numPr>
          <w:ilvl w:val="0"/>
          <w:numId w:val="10"/>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TSF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BIOCELL Textured Soft Touch Silicone-Filled Breast Implants</w:t>
      </w:r>
    </w:p>
    <w:p w14:paraId="1EC81D6C" w14:textId="77777777" w:rsidR="007C5FA0" w:rsidRPr="007C5FA0" w:rsidRDefault="007C5FA0" w:rsidP="007C5FA0">
      <w:pPr>
        <w:numPr>
          <w:ilvl w:val="0"/>
          <w:numId w:val="10"/>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 xml:space="preserve">Style TSX – </w:t>
      </w: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BIOCELL Textured Soft Touch Silicone-Filled Breast Implants</w:t>
      </w:r>
    </w:p>
    <w:p w14:paraId="7E1D7B38" w14:textId="77777777" w:rsidR="007C5FA0" w:rsidRPr="007C5FA0" w:rsidRDefault="007C5FA0" w:rsidP="007C5FA0">
      <w:pPr>
        <w:shd w:val="clear" w:color="auto" w:fill="FFFFFF"/>
        <w:spacing w:before="200" w:after="0" w:line="240" w:lineRule="auto"/>
        <w:rPr>
          <w:rFonts w:ascii="Georgia" w:eastAsia="Times New Roman" w:hAnsi="Georgia" w:cs="Times New Roman"/>
          <w:color w:val="333333"/>
        </w:rPr>
      </w:pPr>
      <w:proofErr w:type="spellStart"/>
      <w:r w:rsidRPr="007C5FA0">
        <w:rPr>
          <w:rFonts w:ascii="Georgia" w:eastAsia="Times New Roman" w:hAnsi="Georgia" w:cs="Times New Roman"/>
          <w:b/>
          <w:bCs/>
          <w:color w:val="333333"/>
        </w:rPr>
        <w:t>Natrelle</w:t>
      </w:r>
      <w:proofErr w:type="spellEnd"/>
      <w:r w:rsidRPr="007C5FA0">
        <w:rPr>
          <w:rFonts w:ascii="Georgia" w:eastAsia="Times New Roman" w:hAnsi="Georgia" w:cs="Times New Roman"/>
          <w:b/>
          <w:bCs/>
          <w:color w:val="333333"/>
        </w:rPr>
        <w:t xml:space="preserve"> 410 Highly Cohesive Anatomically Shaped Silicone Filled Breast Implants</w:t>
      </w:r>
      <w:r w:rsidRPr="007C5FA0">
        <w:rPr>
          <w:rFonts w:ascii="Georgia" w:eastAsia="Times New Roman" w:hAnsi="Georgia" w:cs="Times New Roman"/>
          <w:color w:val="333333"/>
        </w:rPr>
        <w:t> approved under P040046. The following are the textured styles:</w:t>
      </w:r>
    </w:p>
    <w:p w14:paraId="4C0CFC05" w14:textId="77777777" w:rsidR="007C5FA0" w:rsidRPr="007C5FA0" w:rsidRDefault="007C5FA0" w:rsidP="007C5FA0">
      <w:pPr>
        <w:numPr>
          <w:ilvl w:val="0"/>
          <w:numId w:val="11"/>
        </w:numPr>
        <w:shd w:val="clear" w:color="auto" w:fill="FFFFFF"/>
        <w:spacing w:before="120"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410FM</w:t>
      </w:r>
    </w:p>
    <w:p w14:paraId="292D1C37"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410FF</w:t>
      </w:r>
    </w:p>
    <w:p w14:paraId="42A04000"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410MM</w:t>
      </w:r>
    </w:p>
    <w:p w14:paraId="18C4078F"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 MF</w:t>
      </w:r>
    </w:p>
    <w:p w14:paraId="3362BE55"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 FL</w:t>
      </w:r>
    </w:p>
    <w:p w14:paraId="6E2CA45C"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 ML</w:t>
      </w:r>
    </w:p>
    <w:p w14:paraId="41AA4353"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 LL</w:t>
      </w:r>
    </w:p>
    <w:p w14:paraId="3BE5A231"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 LM</w:t>
      </w:r>
    </w:p>
    <w:p w14:paraId="738BFFE0"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 LF</w:t>
      </w:r>
    </w:p>
    <w:p w14:paraId="5CE4188D"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 FX</w:t>
      </w:r>
    </w:p>
    <w:p w14:paraId="358ED3E2"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 MX</w:t>
      </w:r>
    </w:p>
    <w:p w14:paraId="436345D7" w14:textId="77777777" w:rsidR="007C5FA0" w:rsidRPr="007C5FA0" w:rsidRDefault="007C5FA0" w:rsidP="007C5FA0">
      <w:pPr>
        <w:numPr>
          <w:ilvl w:val="0"/>
          <w:numId w:val="11"/>
        </w:numPr>
        <w:shd w:val="clear" w:color="auto" w:fill="FFFFFF"/>
        <w:spacing w:before="100" w:beforeAutospacing="1" w:after="0" w:line="240" w:lineRule="auto"/>
        <w:rPr>
          <w:rFonts w:ascii="Georgia" w:eastAsia="Times New Roman" w:hAnsi="Georgia" w:cs="Times New Roman"/>
          <w:color w:val="333333"/>
        </w:rPr>
      </w:pPr>
      <w:r w:rsidRPr="007C5FA0">
        <w:rPr>
          <w:rFonts w:ascii="Georgia" w:eastAsia="Times New Roman" w:hAnsi="Georgia" w:cs="Times New Roman"/>
          <w:color w:val="333333"/>
        </w:rPr>
        <w:t>Style 410 LX</w:t>
      </w:r>
    </w:p>
    <w:p w14:paraId="527B208C" w14:textId="77777777" w:rsidR="007C5FA0" w:rsidRPr="007C5FA0" w:rsidRDefault="007C5FA0" w:rsidP="007C5FA0">
      <w:pPr>
        <w:shd w:val="clear" w:color="auto" w:fill="FFFFFF"/>
        <w:spacing w:before="200" w:after="0" w:line="240" w:lineRule="auto"/>
        <w:rPr>
          <w:rFonts w:ascii="Georgia" w:eastAsia="Times New Roman" w:hAnsi="Georgia" w:cs="Times New Roman"/>
          <w:color w:val="333333"/>
        </w:rPr>
      </w:pPr>
      <w:r w:rsidRPr="007C5FA0">
        <w:rPr>
          <w:rFonts w:ascii="Georgia" w:eastAsia="Times New Roman" w:hAnsi="Georgia" w:cs="Times New Roman"/>
          <w:color w:val="333333"/>
        </w:rPr>
        <w:t>Allergan tissue expanders for the breast that have BIOCELL texturing originally cleared as:</w:t>
      </w:r>
    </w:p>
    <w:p w14:paraId="589C73B9" w14:textId="77777777" w:rsidR="007C5FA0" w:rsidRPr="007C5FA0" w:rsidRDefault="007C5FA0" w:rsidP="007C5FA0">
      <w:pPr>
        <w:numPr>
          <w:ilvl w:val="0"/>
          <w:numId w:val="12"/>
        </w:numPr>
        <w:shd w:val="clear" w:color="auto" w:fill="FFFFFF"/>
        <w:spacing w:before="120" w:after="100" w:afterAutospacing="1" w:line="240" w:lineRule="auto"/>
        <w:rPr>
          <w:rFonts w:ascii="Georgia" w:eastAsia="Times New Roman" w:hAnsi="Georgia" w:cs="Times New Roman"/>
          <w:color w:val="333333"/>
        </w:rPr>
      </w:pP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133 Plus Tissue Expander (K143354)</w:t>
      </w:r>
    </w:p>
    <w:p w14:paraId="05106A62" w14:textId="2FC71D70" w:rsidR="007C5FA0" w:rsidRDefault="007C5FA0" w:rsidP="007C5FA0">
      <w:pPr>
        <w:numPr>
          <w:ilvl w:val="0"/>
          <w:numId w:val="12"/>
        </w:numPr>
        <w:shd w:val="clear" w:color="auto" w:fill="FFFFFF"/>
        <w:spacing w:before="100" w:beforeAutospacing="1" w:after="0" w:line="240" w:lineRule="auto"/>
        <w:rPr>
          <w:rFonts w:ascii="Georgia" w:eastAsia="Times New Roman" w:hAnsi="Georgia" w:cs="Times New Roman"/>
          <w:color w:val="333333"/>
        </w:rPr>
      </w:pPr>
      <w:proofErr w:type="spellStart"/>
      <w:r w:rsidRPr="007C5FA0">
        <w:rPr>
          <w:rFonts w:ascii="Georgia" w:eastAsia="Times New Roman" w:hAnsi="Georgia" w:cs="Times New Roman"/>
          <w:color w:val="333333"/>
        </w:rPr>
        <w:t>Natrelle</w:t>
      </w:r>
      <w:proofErr w:type="spellEnd"/>
      <w:r w:rsidRPr="007C5FA0">
        <w:rPr>
          <w:rFonts w:ascii="Georgia" w:eastAsia="Times New Roman" w:hAnsi="Georgia" w:cs="Times New Roman"/>
          <w:color w:val="333333"/>
        </w:rPr>
        <w:t xml:space="preserve"> 133 Tissue Expander with Suture Tabs (K102806)</w:t>
      </w:r>
    </w:p>
    <w:p w14:paraId="04C12F80" w14:textId="41F7D6C3" w:rsidR="00247942" w:rsidRDefault="00247942" w:rsidP="00247942">
      <w:pPr>
        <w:shd w:val="clear" w:color="auto" w:fill="FFFFFF"/>
        <w:spacing w:before="100" w:beforeAutospacing="1" w:after="0" w:line="240" w:lineRule="auto"/>
        <w:rPr>
          <w:rFonts w:ascii="Georgia" w:eastAsia="Times New Roman" w:hAnsi="Georgia" w:cs="Times New Roman"/>
          <w:color w:val="333333"/>
        </w:rPr>
      </w:pPr>
    </w:p>
    <w:p w14:paraId="5BF6BBB3" w14:textId="7A327808" w:rsidR="00247942" w:rsidRPr="00D03176" w:rsidRDefault="00247942" w:rsidP="00247942">
      <w:pPr>
        <w:shd w:val="clear" w:color="auto" w:fill="FFFFFF"/>
        <w:spacing w:before="100" w:beforeAutospacing="1" w:after="0" w:line="240" w:lineRule="auto"/>
        <w:rPr>
          <w:rFonts w:eastAsia="Times New Roman" w:cs="Times New Roman"/>
          <w:color w:val="333333"/>
          <w:sz w:val="20"/>
          <w:szCs w:val="20"/>
        </w:rPr>
      </w:pPr>
      <w:r w:rsidRPr="00D03176">
        <w:rPr>
          <w:rFonts w:eastAsia="Times New Roman" w:cs="Times New Roman"/>
          <w:color w:val="333333"/>
          <w:sz w:val="20"/>
          <w:szCs w:val="20"/>
        </w:rPr>
        <w:t xml:space="preserve">Source: </w:t>
      </w:r>
      <w:r w:rsidRPr="00737935">
        <w:rPr>
          <w:sz w:val="20"/>
          <w:szCs w:val="20"/>
        </w:rPr>
        <w:t>www.fda.gov/medical-devices/safety-communications/fda-requests-allergan-voluntarily-recall-natrelle-biocell-textured-breast-implants-and-tissue</w:t>
      </w:r>
    </w:p>
    <w:p w14:paraId="4D5961A6" w14:textId="77777777" w:rsidR="007C5FA0" w:rsidRPr="00D03176" w:rsidRDefault="007C5FA0" w:rsidP="007C5FA0">
      <w:pPr>
        <w:pStyle w:val="NormalWeb"/>
        <w:shd w:val="clear" w:color="auto" w:fill="FFFFFF"/>
        <w:rPr>
          <w:rFonts w:ascii="Georgia" w:hAnsi="Georgia" w:cs="Helvetica"/>
          <w:color w:val="333333"/>
          <w:sz w:val="20"/>
          <w:szCs w:val="20"/>
        </w:rPr>
      </w:pPr>
    </w:p>
    <w:p w14:paraId="27D9FCFC" w14:textId="1B682F32" w:rsidR="00737935" w:rsidRDefault="00737935">
      <w:pPr>
        <w:rPr>
          <w:rFonts w:eastAsia="Times New Roman" w:cs="Arial"/>
          <w:color w:val="000000"/>
          <w:sz w:val="20"/>
          <w:szCs w:val="20"/>
        </w:rPr>
      </w:pPr>
      <w:r>
        <w:rPr>
          <w:rFonts w:eastAsia="Times New Roman" w:cs="Arial"/>
          <w:color w:val="000000"/>
          <w:sz w:val="20"/>
          <w:szCs w:val="20"/>
        </w:rPr>
        <w:br w:type="page"/>
      </w:r>
    </w:p>
    <w:p w14:paraId="0DEC94AE" w14:textId="0282DD3C" w:rsidR="00737935" w:rsidRDefault="00737935" w:rsidP="00737935">
      <w:pPr>
        <w:shd w:val="clear" w:color="auto" w:fill="FFFFFF"/>
        <w:spacing w:after="360" w:line="240" w:lineRule="auto"/>
        <w:textAlignment w:val="baseline"/>
        <w:rPr>
          <w:rFonts w:ascii="Cambria" w:hAnsi="Cambria"/>
          <w:b/>
          <w:noProof/>
          <w:sz w:val="24"/>
          <w:szCs w:val="24"/>
        </w:rPr>
      </w:pPr>
      <w:r>
        <w:rPr>
          <w:rFonts w:eastAsia="Times New Roman" w:cs="Arial"/>
          <w:b/>
          <w:bCs/>
          <w:noProof/>
          <w:color w:val="000000"/>
          <w:kern w:val="36"/>
          <w:sz w:val="30"/>
          <w:szCs w:val="30"/>
        </w:rPr>
        <w:lastRenderedPageBreak/>
        <mc:AlternateContent>
          <mc:Choice Requires="wpg">
            <w:drawing>
              <wp:anchor distT="0" distB="0" distL="114300" distR="114300" simplePos="0" relativeHeight="251659264" behindDoc="0" locked="0" layoutInCell="1" allowOverlap="1" wp14:anchorId="7398A346" wp14:editId="41BCA858">
                <wp:simplePos x="0" y="0"/>
                <wp:positionH relativeFrom="margin">
                  <wp:align>left</wp:align>
                </wp:positionH>
                <wp:positionV relativeFrom="paragraph">
                  <wp:posOffset>344805</wp:posOffset>
                </wp:positionV>
                <wp:extent cx="5860415" cy="1029335"/>
                <wp:effectExtent l="0" t="0" r="6985" b="0"/>
                <wp:wrapTopAndBottom/>
                <wp:docPr id="4" name="Group 4"/>
                <wp:cNvGraphicFramePr/>
                <a:graphic xmlns:a="http://schemas.openxmlformats.org/drawingml/2006/main">
                  <a:graphicData uri="http://schemas.microsoft.com/office/word/2010/wordprocessingGroup">
                    <wpg:wgp>
                      <wpg:cNvGrpSpPr/>
                      <wpg:grpSpPr>
                        <a:xfrm>
                          <a:off x="0" y="0"/>
                          <a:ext cx="5860415" cy="1029335"/>
                          <a:chOff x="0" y="0"/>
                          <a:chExt cx="5860415" cy="1029335"/>
                        </a:xfrm>
                      </wpg:grpSpPr>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590550"/>
                            <a:ext cx="5860415" cy="438785"/>
                          </a:xfrm>
                          <a:prstGeom prst="rect">
                            <a:avLst/>
                          </a:prstGeom>
                        </pic:spPr>
                      </pic:pic>
                      <pic:pic xmlns:pic="http://schemas.openxmlformats.org/drawingml/2006/picture">
                        <pic:nvPicPr>
                          <pic:cNvPr id="3" name="Picture 3" descr="Image result for cms.gov logo"/>
                          <pic:cNvPicPr>
                            <a:picLocks noChangeAspect="1"/>
                          </pic:cNvPicPr>
                        </pic:nvPicPr>
                        <pic:blipFill rotWithShape="1">
                          <a:blip r:embed="rId13">
                            <a:extLst>
                              <a:ext uri="{28A0092B-C50C-407E-A947-70E740481C1C}">
                                <a14:useLocalDpi xmlns:a14="http://schemas.microsoft.com/office/drawing/2010/main" val="0"/>
                              </a:ext>
                            </a:extLst>
                          </a:blip>
                          <a:srcRect l="5500" t="40000" b="40436"/>
                          <a:stretch/>
                        </pic:blipFill>
                        <pic:spPr bwMode="auto">
                          <a:xfrm>
                            <a:off x="0" y="0"/>
                            <a:ext cx="2649855" cy="5486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0B3252E" id="Group 4" o:spid="_x0000_s1026" style="position:absolute;margin-left:0;margin-top:27.15pt;width:461.45pt;height:81.05pt;z-index:251659264;mso-position-horizontal:left;mso-position-horizontal-relative:margin" coordsize="58604,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wz4XwMAAOgJAAAOAAAAZHJzL2Uyb0RvYy54bWzUVl1v2jAUfZ+0/2Dl&#10;PU0CDoSotKLAqkn7qNZNezaOk1hNYss20Graf9+1HegKSJ069aFIOP68Pvf4nmufX963Ddowpbno&#10;pkFyFgeIdVQUvKumwY/vH8IsQNqQriCN6Ng0eGA6uLx4/+58K3M2ELVoCqYQGOl0vpXToDZG5lGk&#10;ac1aos+EZB0MlkK1xEBTVVGhyBast000iONRtBWqkEpQpjX0LvxgcOHslyWj5mtZamZQMw0Am3Gl&#10;cuXKltHFOckrRWTNaQ+DvABFS3gHm+5NLYghaK34kamWUyW0KM0ZFW0kypJT5nwAb5L4wJtrJdbS&#10;+VLl20ruaQJqD3h6sVn6ZXOjEC+mAQ5QR1o4IrcrwpaaraxymHGt5K28UX1H5VvW2/tStfYLfqB7&#10;R+rDnlR2bxCFzjQbxThJA0RhLIkHk+Ew9bTTGs7maB2tl8+sjHYbRxbfHo7kNId/zxLUjlh6Pppg&#10;lVkrFvRG2n+y0RJ1t5YhHKgkhq94w82DC044Oguq29xweqN845HwZEc4jNpNUWJpsQvsHL+CWI8+&#10;CXqnUSfmNekqNtMSohqotLOjp9Nd88l2q4bLD7xp7CnZeu8YKOAggk5w46NzIei6ZZ3xclOsAR9F&#10;p2sudYBUztoVg+hRH4vECQCO/ZM2djsbAE4CvwbZLI4ng6twnsbzEMfjZTib4HE4jpdjHOMsmSfz&#10;33Z1gvO1ZuAvaRaS91ih9wjtyXjvM4NXklMk2hCne8uUA7T7OojQZSmxWLVRzNDaVktg6xsw7Nfs&#10;Bxy1j2xa3jVowq44qYJ0Eqdpn19OSgEPs3HmlLCPZzhtpc01Ey2yFWAVcDhWyQYQe0S7Kf3hexAO&#10;HWDy8QOVN6OC4aEKoKNgmkKEfmxJxZBiet0YBFcAoq0+q8QGNaISr6gVpIT5yU19WxMJ+dDH9SuL&#10;Z/CWxaOoFYy9YiHk/S2LY/gFCO5YEPhw5BN+L6Zd3jpWE1ptP4sCOCdrIxwjJ7V1IKvBCE+ytL9h&#10;UpyNsJvwUlmRvBM2ZQJMkjedLfcdYNP3nEpz6RB2ngxG4Wy2GIcYL7Lw6gpq8/lygofJCKfLfZrT&#10;NSnE9utKU8j8xf9nOp8bANXTDPeYph4zhLs14TnhZvZPH/te+bsN9b8faBd/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CsKAwt8AAAAHAQAADwAAAGRycy9kb3du&#10;cmV2LnhtbEyPzWrDMBCE74W+g9hCb41s54fG8TqE0PYUCk0KJTfF2tgm1spYiu28fdVTcxxmmPkm&#10;W4+mET11rraMEE8iEMSF1TWXCN+H95dXEM4r1qqxTAg3crDOHx8ylWo78Bf1e1+KUMIuVQiV920q&#10;pSsqMspNbEscvLPtjPJBdqXUnRpCuWlkEkULaVTNYaFSLW0rKi77q0H4GNSwmcZv/e5y3t6Oh/nn&#10;zy4mxOencbMC4Wn0/2H4ww/okAemk72ydqJBCEc8wnw2BRHcZZIsQZwQkngxA5ln8p4//wUAAP//&#10;AwBQSwMECgAAAAAAAAAhAEr/r2fiFAAA4hQAABQAAABkcnMvbWVkaWEvaW1hZ2UxLnBuZ4lQTkcN&#10;ChoKAAAADUlIRFIAAAKBAAAAMAgCAAAA4Tg3FgAAAAFzUkdCAK7OHOkAABScSURBVHhe7Z19TFVX&#10;tsBvX3hqYHC4UcAKIuRZaECJ6DyEQawY6Gho/W57CaRarfVzHlN9UZnwIPgaAaM0zrPidFCpgcBM&#10;ai1+RKcYsRUUnLEYEFMYG+AK1osYeLUY9DHp2+fuvc/Hvefes88958BtWSf8wz17r73Wb3+svdfe&#10;55wXfvzxRxNcQAAIAAEgAASAwKgT+JdRLxEKBAJAAAgAASAABDgCL6B18C/WlAKMcUvgh9Nbx63t&#10;YDgQAAJAYGwJwDp4bPlD6UAACAABIDB+CYAPHr91D5YDASAABIDA2BIAHzy2/KF0IAAEgAAQGL8E&#10;wAeP37oHy4EAEAACQGBsCYAPHlv+UDoQAAJAAAiMXwLgg8dv3YPlQAAIAAEgMLYEwAePLX8oHQgA&#10;ASAABMYvAfDB47fuwXIgAASAABAYWwKj74OnpK5adKbQ0nZqU3/VVvSCCP6vv2pTT+kbF3cv2hbj&#10;rw2Kf/LiBeUFb9wq24BkOhZRZrmSm1KweApLEdsKNuDst3Y4Jd9hwbd6CuawiKJp/JPTZc3f1H9q&#10;3a2Dy8szo5ID1cgb87SNRS/IXyurH+J7RY3alZSWoodE7TphCYJmemj1sHqliCZCqJeaXicHc2Oz&#10;UKDClt5IY7Eu+ushbuFuW5IacEaCGBXZDqOLHl2MVW/2itY4zI2iDw6PLj+4rv/0m59nxaRFmmf6&#10;+UyaIMExaYJPQNDU5AUxB/Zl/XDKUpU5K4wVF00XOKs419JzOuvib+etnT01yjwRyRTL4Iowm+Pj&#10;Xt712zd/qMq8siNalf9Uq44kfeCsgt123TbImu8zyc83KiJk7eolF49t+vbg0oIkjRMRTcp6VWau&#10;iSfmiFXKSdTDsyO5mvt0Y5FUMy3guE7/YkaNSERNxosGjPZadByLvA+rt0iojIEOejQVd2qjqhe3&#10;o5xE/X38GFDTWKRzvzfp0/E16qU2O6pct9U5Oj54ys7czP5Dr6yN8J3EaICf+fXVaV+XLi9mdUX+&#10;a957o+dY2vY4cwBjERMmx6e8cuOUpfxVpjUxo1S5ZP5r3lne9oe0XQsYdfMJjojYtdPSVpCUqqHU&#10;UcqasBe97tR+3Sjkiiy8Qf793DJNDxWIl1tR9Z2kGFNOkZZFIufv9POe2Oa9CVrspZ6G5/dd1QpO&#10;Xk1GuQ5xBC2aeUde3AB0alRqTHJoKtMsn+uvR1cXN/XCJtrrvab66s83BMJEn85u+f5AB5icRM0z&#10;ZyYF9KloNJGQzqudyzbeB89NulL25r64yWLvO9hnq637Orvk4rItpeht1dzfrvPrShrLmnrbB0Z4&#10;LScFhWzf+cb192YoMAuMriq1fPKbqWLvOzwwcK2pLa+kduUuWsSWGkvJl4fqrDf7ngkC/cxrN6/+&#10;NneO6jU3Uz2iRDOKC1d/8lrITGHRPzLY03vur43rimuise1rShP/uzb7s29qO74fFMT6zJwd+3nZ&#10;6uK5rCV5cTo+pCSZEIoDr676VeNVbgVceEMYfBP2cqOU+Bd5OXwsSYhnkdLRHdIvuHm18CMfBRaU&#10;oUKqccTdSX3sx0ViTCZJOJlNEhLx8Go1GobRKMx7cjQGoFmN+BeXsklAvKhRVLYYqCSiJ9jgEEMT&#10;B99owJPYTSznxUvn9e75y6FzbKpUE2f9+TGMiwnwcQuxQWJdiJxqEtHngRTRX4gIPr9LSqQo56bi&#10;HKJ0oYxrm5w7asJibv5qd7ykIVgWs8xgXbdxexnq65203pXVklpzsROkYKG4WbA0GAkW3O+lrR/3&#10;fNTdrnKzUscIsEOMXqSzqHCnBsJ1Pcn+D98inCpa3Gjkw8+Owxz6Hw8QksbrWP0G++C5Kbf2xMab&#10;+VKftTd9vXlXaejWz1YdaTre0HXtEb3Vdf90Q/PvDpyd/+6fovPqP+3h3eTE2N8svfW+67h04JyL&#10;ha+8HsTHnEe6O77ZnVcx9d3qZQe+Kmm4d7mLFvHowfmGu/lHLizZeuIXu66U3fl+mNzxCY5beL0g&#10;zoC49Ixjh5duj/SlGnDmr9vyp9DssxkfN5+++cBKb7Tevne8sm5VTmXomr9s/qu1fYjeMAdv32M5&#10;9tN2w41FQqANNUbSyIXRzW4rcmNybvhhF9fdVoSHixsuN0PlXZWCHFSgsN6tydgiv3hWFJKBY+EJ&#10;4Qojo+O0F5klGX5qMlxIwishB/koxiBa+CnJRgxFU25+ucAPBAShUAWOg4HT/7y2ZBThxYtA6oaO&#10;awNy+jtq5RjC4MY3adPJycCxa6HZ0F9wQxNtbfCUHKLBXDqW5ZaiMmw2mRLW21e/yBQOgXiCqVhJ&#10;9mwybVxDvSOJQjNVIiNvoUOzQCrSfsDU8YkLdpyJTFts4Z0wnrdgf4wuMlnfa4++SW0XFY7TihqI&#10;gzZcvcsGjsUSURKZtiE/zDFUn5E+mHPAL0fR9d9wX2f2rhPzDzRVdinoZW1rXZ99IvGPnd3PcUqf&#10;qIUpZ3bIrYY5B7wwmffxA7aPSqpjcuqOtj1RKKOr/Xf5lfNKWm4OkIQBsxMuFui7GvbfVpCWFUom&#10;B7z5p/lph7yKjys/vjD/7b/kNdMpwgRz1s7l235aB7UkptWYLDiOjIPVjV1clK2xnBsnaYTZPr+V&#10;iy5j1+TmUpZDglm48Jou1PqQDyeBXu4e8nLMQiThZm4qIMTfOWf5sLrI7qtp/Mx+1yGYTO45BK7x&#10;XMPdxSKb4CTGYdDkEoX0VETNRdFRJEf8nx0kUz3KGyxrqoz+aBqCzbHfQ9RwXUlbjmPTIXJE8xes&#10;BK4tWj/i5si1CbqnIm6oTk1FqjeDMm7qRJAl2fJeUbVe7a6GcxvXVu98E0bAXZARlJezkIAheonD&#10;68p9zV0vmBYuoJE4YeKCF3O3SVcR90KHTujYQISdLhf7DFg87djfWUzOw5LMMIcaL25ktPHKmmac&#10;D55Rvpl3wCO25vp5Wy8dx92W7Wr94lJMcctNuiIMCAhwChf7b9vx77wDHuxsW/nuZ3salLyvqHRr&#10;Q8OSnC/P9dHot585kk03llSpO9L3zZ6IU9ruNKaoM/9xyQeVKRW9gzi/X8i+3JSfwN6wPJcVdDYb&#10;Hm7f4eQu4nPsMRp04fUPHddZ8DLLKbR3S7TEtE+bZS9lZagQBc3wjKHwBnWweHUjzNW5m0QdFTbi&#10;pAyyKWiyWiBFkKGKW/6pPaVOBJKBT/ofaz2qMFhefykpEhipOkZOG0yz7OXDuDQl3+D4rEQJ0gCl&#10;/0nk42gi60kBBmUYbCJLMc5lkEnbiyR2znoyS7aNa6h3uWbqkoychRQMmUyItlaV+5rbniGZq+Lu&#10;ZV8Ji10w6So44sHXpnhGKmoguK/QccjVCUgne+yNTnrJDXNMvdwoH5y6e9HaIKLBIPJAH7TycVcm&#10;vXCi2w1L0FK17/tr5y/9m5OEsMw03skN93yz/j+/uqxCNE366G5GXsO5vqft9V/+2jMJsoUGJu1L&#10;MuMt8ME79Sn5za3qdWs9c/bXJ4gbnhT6cvGO6epleEMOxQCuGyVFG2VCKi4AyBIo5HI4hLE946GL&#10;EHvRriSJg2yCjmjcYx2GuUwuQONTc3QNKNm75nLxg5NSzMGjelSDzqMCZGpUQY6sSmT3r2u9mJVn&#10;rUWSS9kmehKA81d04YSDpc5zCXmFXDDWUO9iiUpklC30AKNsv6enJviJLO41yAlLXLBycWKV8fyA&#10;hI7cb9y6F+wxB2N8cOCC38dNJhr3da7P98gB4/zIDW+tXHbyvpP9M4oXBpNzXs9tH31Q54kDxkKR&#10;G976yfwP73oyS3BRLZmbZ8XiIPxQ734N5lsvnN1/h2yNRyUl7FRuXj+RFHRpxZ92tgcCZU4Wk84o&#10;2sjFcTuybcMsx4GLOKZl8lSIE2u8zhJ2EmlEjmHtS52waBfSfjKU373VINuuJzm/jlda4lO3fFQZ&#10;h9vUXbqhYy0WFyjsR5O4I6u7clUMiZDiiI10Y0DSVKT5dVSGrxISO2HloZhOa727IeO6bAqGHOkn&#10;p564eTNrg6H9nt9GRoU1FuF4mRBaIU44kQtcCCF8Gu6gT2jYxxb3J+pJwF185ktsnZM9eM+J4RLF&#10;/lylNsQHh70VEU+2gZ+hJazn3tGNjelxyXSd3d7QmK+wycoAS88kCzbG4HNYIzfPnD2qTfLRI203&#10;8b74hOC17/1sHhoWDqEI76SQXdsm7KUBOpKQnNspxKcvmOXI1gJZFGoTIkgmgVFpFIxxe2+a5RgO&#10;XNOgMYmI0uyeypae+sRCicci4wMpkTUAKwWpFzrmTkJ8lHQXgzQGZiFOCTEKIlT2YRKn+AEnQw9l&#10;yOyLD4cKpTudJVJjn171rkxGTiu6C4Mbs9h1sjYY0u+FMDHdIhC2elDBwraLOL6M9yeEnuTmpSrS&#10;I9+OPp43jexkEZEvVpv4XTWmOhn1c9H+v3+JnpLqs+6/wKSk2kTb4umTSM9tlUceqM1ubPp3wsgU&#10;pK8z/4zmoh415Td/j6XERsZqFuctAoTTLlgjtB3m4gFbbiZPI6l8Wj4xuxyJ5cL2MLcO9FCIM0v+&#10;CBG5haxifqSVm4vTmBjOzh3lED+UJb3NJls4OUa15U/d4qefyLWi6gZ+IFnlpRs61nIdDeIgaXs0&#10;G5VMZ0CEuuQZXWlTkaqphzJONcQfIFvBb3uzwhHS6VXv7si40cp1s2BuMM793n4mSlrXdGoqDYTw&#10;h6H4fuSqFzp2WIfHoXgLxRJRB2JucKKzGZIzkiJ0L6BVOno+VX0Vu8mx4ErVPOyEuusrYj5UcUiK&#10;WY3pVaUrXrevg9Fua2i+B5utTEWhd1UesJ+raq8rnX9EmgW9qzKFm2o4K8Dn6m6qiTmgx/wgZmnb&#10;voiZqLCh3t1va11YO1iOXrfJxAISAQEgAATGJwHyaBKa79mdOfnX9bpBDSUDYtGB/sE0EG1VfEZI&#10;ja6itFMC/Mh/tkdGOWAPVTP5xwfh49DPrLf1cMBIUluvFZ8P9/P9+SyEPeUL+YAAEAACo0qAxELo&#10;hgHet1Fx5N+dsgb44HjfX5ISn3Z/YRCoqUHEBz/r6zSoCI/FhgcT3XQ0v7WbPMfsOzPdY8UgIxAA&#10;AkAACHhAgL6ji8+qzxqYE2eAD/bAQMgCBIAAEAACQMBrCUjeVaLiPTeKBoEPVkTkDQn8hW9M/Z83&#10;6AM6AAEgAASAgA4EDPDBF57YiGK+M1/VQUU5Ef195P1ZE4MiDCrCY7GPB6luwUkeC3HIaER8Wy/d&#10;QA4QAAJAAAh4SMAAH2wSOchIg55n7bLRd1gGBxrwqQUPYeJsDzoG8csvfcPidDI/JiQM7zEPPW3R&#10;pBtkBgJAAAgAAS8iYIQPbm3pIxZGvfQrY74J+ORc71NcRkBExDYv4smpcryXPI4VFR6ni/nJ6VO4&#10;B5PQ1fdY4xs/vAwVqAMEgAAQGNcEjPDBpo86+gnU0LDDiw3he7q+n0S8/UKyvOztUdY/29qx0RER&#10;epgfV0Bf/NnS1mAITRAKBIAAEAACY0HAEB9s/fgeeb2iyTftraWGfPDnavM1utqOTUkr8KpP+z36&#10;+/kOEo5OeytVo/mZubHkrVtDvRUnx6KNQJlAAAgAASBgDAFDfLDJ1Lyfvl7RFBRRruW7vOgjxKcy&#10;L77j/PHgB3n1tmEMZULwdi2f9kMfIS7bcOv9aF3ixnaFnuT/+X431i3oJS3mh6UvL44jr55uqauD&#10;QLQxvQCkAgEgAATGhoBBPth0+cBX5+g6NWB2Ql3uHE883NxF13e+HOU3Ofm1pd/udjx7Za2s/Ygs&#10;N03o037lBxd5suIMnHOmMCHZPDFq4SvXDyYl61ULty9l15OXPHtsflh6el1WSIBdpeGee3knjXjr&#10;p14GgxwgAASAABBQTcAoH2wy3c/44zft+IM/Jp/guIXXD6duVBMxnrMq/ds9MbHknVP/7O7tcjLu&#10;SX5J4zV6QDogIqa6bHnxXBUIwpIWXT+0MM3sY88z8r+9/ddU5FZIevnDryp6cETaA/OnbHzfcn1D&#10;GHnr51BvnpaPM+pnFEgCAkAACAABHQkY54PRp3/rVlVYbcQNmwJCXzp8DIV85yQreeKwpAVVhzfc&#10;yKIeyDTSXle7pFJuFfiodVlJWwt1w5PMIdv/a1NbwaLMcCVE4dHHCjO/3sn7ePTphcZlH5KjVEqZ&#10;Ge/f35J9ibphu/l/yLyyI1rpUSr/5PTUW6fePLzQHIDLGeovKzl71Ls+zshIAJIBASAABICAOwJG&#10;fDdJUh5aa1ZvFlwdXnHaeh63/KP3fLOto6PrGvYugdNfiwxOTZqRHBkcRRamWM7Tm+evLDl5350R&#10;4XFncn9Fl7Mk4WBff2unrbbhQUvvvctd+McpqUnByXERyTHB9LMK+PeR7qaGZQfuWp3K8Oy7SVIx&#10;M4oLl2yPxHu6+HpmQ4o1d9b+Y/BvNx/gQufMnRUZMX3t3OnxkWb6xQvu9+EB6/4PLpQQ/d0x8Pge&#10;fDfJY3SQEQgAASCgkYDhPpjTLzC6PDdhbSj+mpCKa7iv93hF3Z4Gln3QGcUFizbOnjxJhXh70qGB&#10;Tytq13/xWDafHj4YCfZf807KvldDZpLPSTGqONJ95252fsNlxuSeJgMf7Ck5yAcEgAAQ0ErAyFg0&#10;r9uju+uzTyT+T1ttzzNGfYcH+s99Vjtv61k2B4yk3t+TXzkvr/7TzqfksLRiSUMD1+q+THy72pUD&#10;VhTAnODJ6ZNnY/6j9lDTwCBbnsGezkMl1THGO2A2dSAVEAACQAAIGEJgVNbBYs0Dp2e+Gp0VNzUy&#10;yP+X/+ojfIoAxV2fjwwPDrZ2WCu+uFup6cPDU1JXxWyPnx4Z4h/sXMTQk46uB+fPt5Xcll/7ipXV&#10;aR0sFsnptnFucGxEgFS3keHn/7T19rd0dB4900ri84bUuKNQWAePCmYoBAgAASAgQ2DUfTDUgpcR&#10;AB/sZRUC6gABIDCOCIxKLHoc8QRTgQAQAAJAAAiwEgAfzEoK0gEBIAAEgAAQ0JcA+GB9eYI0IAAE&#10;gAAQAAKsBMAHs5KCdEAACAABIAAE9CUAPlhfniANCAABIAAEgAArAfDBrKQgHRAAAkAACAABfQlw&#10;zybpKxGkAQEgAASAABAAAiwE/h9xhxyHW1Y69QAAAABJRU5ErkJgglBLAwQKAAAAAAAAACEAxfWq&#10;rPw6AAD8OgAAFAAAAGRycy9tZWRpYS9pbWFnZTIucG5niVBORw0KGgoAAAANSUhEUgAAAZAAAAGQ&#10;CAYAAACAvzbMAAABS2lUWHRYTUw6Y29tLmFkb2JlLnhtcAAAAAAAPD94cGFja2V0IGJlZ2luPSLv&#10;u78iIGlkPSJXNU0wTXBDZWhpSHpyZVN6TlRjemtjOWQiPz4KPHg6eG1wbWV0YSB4bWxuczp4PSJh&#10;ZG9iZTpuczptZXRhLyIgeDp4bXB0az0iQWRvYmUgWE1QIENvcmUgNS42LWMxMzggNzkuMTU5ODI0&#10;LCAyMDE2LzA5LzE0LTAxOjA5OjAxICAgICAgICAiPgogPHJkZjpSREYgeG1sbnM6cmRmPSJodHRw&#10;Oi8vd3d3LnczLm9yZy8xOTk5LzAyLzIyLXJkZi1zeW50YXgtbnMjIj4KICA8cmRmOkRlc2NyaXB0&#10;aW9uIHJkZjphYm91dD0iIi8+CiA8L3JkZjpSREY+CjwveDp4bXBtZXRhPgo8P3hwYWNrZXQgZW5k&#10;PSJyIj8+IEmuOgAAIABJREFUeJzt3Xl8FOX9B/DPM7ubE5JwqggYVOpBVbCtP69qbBXwgniireim&#10;Fg3WKlS8aluwVqtWC1or1LZmoV6gQlAOUREQxAPRIOKBiEFuSEgIkGt3Z35/PPPszM5eszl9yef9&#10;ciW7O8ezz84+33mOeQYg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ooOC6OwEpEHY/hWITrv624jzr/M1iubMT/u/znxMKy8Ng1lO1FGE6Pji3Nvh&#10;e0yPyhHN9hCOv525pgo63fYwbP/aC8KWpilRoav2b09HS/Zn/9z2fbbVPuLlqwexeWrfdhixecoI&#10;QXQQ+64GEFWIqYJNPbywCjoPYgtyZ4GX6NHSAjBemuIV7s79q/253Ydw7EMV7G2xD+f2fZD5as9b&#10;tYw9EIccj9bkIxF9D3R4ABEXPpjwPWP+Xc7A4YUs4HwAfOLU0pOR2+MsaFoBMnLHJN1RY92jgNBx&#10;oPpt471pHwEIQhZ86t8QzAJQXPhgygLQTJtmpinDfPhgBRFFFbhBAE22/elp7EcV7JmwCnjNvhhk&#10;AR4E0Gw+Uu7D9hk8ts+QKYpuvwQe3wBk5U2Iu2I4+C6CjStQs3mu8dGMDbZ9BpF+gCSi74kObzRL&#10;FEAchZsPZgEnhoweiO79RiYs3NxqrHsEB2qWGu9NXQ1ZsKtC11XhbqbPCyBTnHnracg/7PVUuzQ2&#10;rjwGn7+yzdxfyOU+NMjPni2G3zcDHt+FSXeyd/tQY8Vj76bahyMAZgLIFkW3X4acbndBaP1SfZaI&#10;UNNr2LvjCeO9qR8AaIQteMERRNgHQtRxOqMPREu9SPsy5t8ljPl32QNHFoBcMWT0IDHs3gD6DFre&#10;6uABAFl5E9DjiHli2L1l4tTSMwB0MfeVAcBrzL9LMwvZRFQB7ENml5Pd7FIcNugyc/vOWkoyMh9+&#10;cMEhKYMHAGTm/ggy35zNXBFxgkeOOO9P9yK3xz/TCh4A4M0cjh5HzBM/v+d2ALmQeZh0/0T0/dSp&#10;AcTWZKWaVLIBdBE/v2cC+gxaDm/m8DbfqTdzOHoUviqGTnoMQFcAOea+vQBEiiAiA53mOdLVvnxZ&#10;Z9m2nSpAAbYgJfqedImrfWjeAYjfT+KkAnSOGDppMjJybnS1/USyut4uhk6aApl/qqmNQYToINJp&#10;ASRe8BBDRg8S5//ldWR1vb3dE+DLGiUuuP9dcWrpaYgOIokKequJTfP0d7UPb+ZwHD2sJ6wCPiFH&#10;LcEHX9ZPXe1D8xyB2D6SRNvNEuf+YTx8WVe52nYqvqxRYuikyZCBP15/EBF9j3VmDSQ6eJxaehoO&#10;O34+NO+gjkuBpy96FL4qim6/ElYQSVQIWgHPbQABIPoNGQmrgE9VuMoAddR5vVzXvjzeQYge1hx3&#10;KQBeDDy/NzJyS11t1y1f1igx7N6/gzUQooNOpwQQ21mxD0CWOLX0VHQ/4lkIkdcZ6UFujyfEz+6+&#10;HrIpJqYpy1Fb0qB5j3e97YzsM2EbSZWkGSsy+kr0/9EI19sXnr44elh3mEEkzvatZrEjfnRdu+Sx&#10;N/Nqcc6d5+A70KdGRB2nw3/wzg5dMWT0cZ0aPJTs/AfEuX/4FayzeScBQBOnlg5Oa7uejNNTNWM5&#10;RqB5kZHtrvlKJaxH4QAkPvtXgckLX1bqTnl3e5QPYT4M41M07vsGHMpLdFDpjAsJozvNDz1mWtrB&#10;wzDq0LTv39D1GmPJg8/ALLjESVcPQM8BF8GbeQK8mcPSTpk340QkboKRgSWzS2Fa2xQiTxx+QpGx&#10;YdHzsAr5eAWtDKqy+Sq9tOd0OxHASkRfABhJASJ9Ny6aB8Ohz1G79e/GtrWfiKPPGoXs/N9ZORIn&#10;a8KhlcbC318O4ADkNSEMIkQHic4IIFbt4+f3jEurz8MIb0FD3b+MJQ9Nh7yILQjb9QfGmufXAvgM&#10;gA9HndtTFJ5yLbLybnO17XDoHWPTh/ch/kVx1gWO3owjXKdXyep6IYCXYNZCjPl3OS9ejNQS0mq+&#10;Ury+I5C4H0QAEOLkawsTb8BcxQhvNT5b+Ct8+84OAM3Gtyv+Lgb/8hX0GfQkNN/xMYEk2DDTeO2P&#10;vwPQAHk9CAMI0UGkMwKIB/ICwWPSGm0ValpkLJp4A6yL1+xXQSvW2fbXbzYYX7/5iBj8i1dwyDG/&#10;T3pWHw6uNF7745WQZ9EhxA8gsoD2Zv7QdZoV1Yy1YVGDLd0A4lxAmZmbfjOT5u2P5COgVJuT9Sz6&#10;D0k39uHbd2og87cRgG5UPPs59g+9Whx77jzA0y+ySuP+vxmvT5wMGTwakeBiQiL6/uqMTk/ZfNXr&#10;qJtdr9FY94ixaOL1APZDFvL1iA4k6tEMeUV2o7nMfqPiuXXGoonXo7HukbjbDjW9ZgaPBnPdeFem&#10;WzUQzZPehXdApBkLiUdjqearnvD4Tkt7+zEjsWx9FJIBoRmRPgsVD9VzocmHN/NYcfbt55vbMSDz&#10;ogEbXt+KnetHQYi9QmgQjfvuNl6f+Cjkd9EIKygyeBAdRDqjBuLDwOG94M0839XSjXWPGosfmAwr&#10;aKiJ/JBg2g7DmH+XmgQwbC4fMhY/8Kg489Y1yD/sf5Elg40vGK9Pus227SAcwSNmfi7RggACOJux&#10;7AHEar4qPGV0ehs1N6N5+2LgsO74atEBAJox/04hLnrYPmOvbqwOVIqL/lYX3d8kYmsj+YdNFmfd&#10;tsd4+9HXYU2i2GSs+s9nAI405IIqXyPzfCFB8HBOr1Dq96f3EeMwDOM8wzBOEUL8WghR6Hhvb1Nz&#10;8z81TQs9/eyzDwNoKvX7Q7ZFNgIYAACNjY1/DbzwwsMA9juWSUnX9VGGYQzUNO36RGkQQFXZ88//&#10;y0xDOO6G4n++u4UQD6jnFWvXHvfe6tWbADSW+v1pB+lQKNTd6/V+DaAAiP7cAEKccoZaqjMCiFf0&#10;GzLSVcd5qGmRsfiBKUhSwMdjvq8CSWTmWmPFYwvF2bddhYyckwBhGG/8eQqsebGSbVuOwBoyurDF&#10;o8U8GafDNuutMf8u1fRmNV/5ss5M8Imi/onXUiV6HDnA+ApbI2+KSOVSBdMQ9OBKeLNs15cIWyXF&#10;ts3u/aeLn99zi774/hdh5XuzbXdqwkhV6+iQEsgwjFIAdwohChPN+yOEyM/KzPw9AJT6/X9qbm5+&#10;4Yuvvrpn6TvvbAEQvPG66zS17v4DB/oB6A/ga8hA6CYNdwshHtC0xJV3Rxr+Xt/Q8PC0QOCvcBmo&#10;dldVlfXq2fMuYR5r/Q4//K73Vq/+M4DNkN9FWjRNK4UZPADgo08+2QTgMACVcPm5ieLpjCYsr6ur&#10;rA2jDju/fABW05Kr4GFnLmufGbfeWPboAuON+x4y3vjzQ4hugkm2bdk8lH/oSW73HZsYkSfOnlCM&#10;2GYsW/NVxmlRw2NV01KqpiehAbndT7RtV0RetwUQEWxaLoSGyEPTordhf+Qd+rg2/P7bIC+w9MGq&#10;eajmQtVX1O7BIxwO/8QwjI+EEFOdZ/upZGRkXHXM0UevuWjo0Asg5+6KRJ7mYDAfsmBNeSJlS8MD&#10;qZZ1ysnOvmPMtdeuu2LEiFHTAoHcaYFA0t/d7Pnzq5uam19Qz7sVFFxxZP/+xwPoMi0QSPtCTU3T&#10;In2N1TU1H37y2WeN5lPXtSKieDqnE12ejSfXtO/fRsVz69HC4KGICx80jPl3AVaHewhWIRK5OVKS&#10;bVslt6cFI7DsMnN/CuBFRN9HRDZfDTh1NKLOquM0LyV7z5sVNRJLmDUQwzb1u/7GvQFt5JTSyASK&#10;kf3Ztm9/LafbBO2ih/P1eXfcC2t4sL25qt2Dh2EY53k8npiZj6traj5samzc9cqiRQthNW3irNNO&#10;+2H3goIje/fqNVzTtGz5kUSXvn36zBkxbFipYRhaurOWJkrDzt27lzc0NOx67a23lphpCAPA0KKi&#10;/8vr2vXInj16DFXLejStT4/u3Z8ZVVx8/8zy8snTAoHaJM1aoZra2n8ddsghNwCApmk5g0888Zcb&#10;v/32C8hmJ9e1EMMwSoUQkdrHmrVrXwewHUBVOtshiqfj7wcyZPSRrpqBqitfgcv7XKTcp9WkJRA9&#10;aitRP0rUIlAFvcebZgBxND35cobDuirdA1kAy+arjOwzbc1O1vpxg0icpidvRn/D3r9ibksrftzQ&#10;y2+J9GWgvvZBdOn5z5jgIez7sL2WlT9Gu+QfP9Tn/PZKWHlhH0nWbkHEMIzzhBBRBffeurpPP6yo&#10;mPfVxo3rAewGUA2gBrIAx9vvvrsCcqblJ0YMG3Z1n8MO+7Va99BDDnlUCJFWeuOlYU9NzaqlK1bM&#10;3VVdvRnALjMNdZAnO3h96dJ3AOQBePTqSy+9Kz8v7xy1breCgnuKL7igsXzBgmnTAoGaeEGk1O83&#10;pgUC60quvvrFzMzMK8z1zgPwpPmZ96bxEe5Ufxyor/96/caNGwFsM9PLzg9qlY5vwurSI3UhrIc+&#10;MyqeU+3SbTa6R1z4oOF8uFkN6sze40twzYrjyuxETU+alifOuVPNjWXdZfHo4T3hzTwtplnK3tyU&#10;qunJkxE9Eku9rnkAW2e4/saklxFsfEq+7zGXsf0dec1j/e3NPk27fNpr2mk3Hw/H7MWI1yHTBnRd&#10;P0oIMcv+2pcbNjz//OzZ//xq48blAFYB+BDAWgAbSv3+ylK/vxKyk/wLAB+/smjRA6srKq4KhUK7&#10;AUDTtFwhRJfWpOGbTZvmzpo79+ld1dUfAvgAwGrIa4+cafgcwOrnZ88u3bJt2/32bRzau/d9P/vp&#10;Ty8CkJekOat53/79/1ZPfF5vjxHDh48G0G1aIOBxk36z9lGonn/9zTdLIANeFaL7tIhapOMDiC87&#10;dQAJNq2E7bapral9tAHbCCxvvxb3UQjzvayuZ8HqTPcC8IkjTx/tOlBEPTzW396MvuLYEZE5sfQ5&#10;NwsZBCJfcRiy0GjQ5024F+HQazGBQngATYPQPGYaPPJvzQPhyRwk+g5+Xjvn9zGzF6MdgogQ4inY&#10;On6/3LDh+SUrViyGDBgfA9gAYGep3x/VMV3q9+ulfn9jqd9fA+DbVRUVr3/x1Vf+UDi8qwVpeNie&#10;hm82bZq7aMmS+QDWAfgEMlBUlfr9B+w1iVK/P1zq99eX+v3VAL6Z9/rr/9ixa9cf7dsu7NdvIoB+&#10;kPdTiVHq9xsvvfrq8lAo9J56rUf37sMgO79zXH6EK9UfB+rrv165atUqAFvB2ge1kY4PIEIrSLlM&#10;uHkTbP0T7Z2kWDIY2IfwipOvLYSm5SUNFMD+SKCIBBZHjcJqxlJ3XfSJrNwLUgYKQ99uFfiO2oN6&#10;rffAAbAX6OZy2uVP2e+h3gygXi//7a+Foa+MCRSOYBIVXLwZfcWhx72iDfvLcMgO6UzEvy98q5jN&#10;Rj9Tz3fu3r18yYoVSyHP6r8AsMsMEkmPDbNQr13x/vvLdldV3dOCNFxqT8OiJUsWOtLQ7CINQQBV&#10;5QsWTN1bV/ekej0jI6Nw5PnnlwLokaRG0by/vn6yepKZkdH/Zz/96TAA+ak64s30R5rOdldVrYGs&#10;feyE2dxH1FqdMQorNT20Fx0SOFI1PUUW0tClR2HcGoU9UIRDXyLUvDpp05PmyRNFt58DWfhmiB/5&#10;B8KTMSimRmEPFMA+NNS+Ejd42Ap4kdvLMRLLqlF4rvyvfURaI4AD4ZdLr4Sur4wJFJrHVjNRz61l&#10;RM8jZ2jF//g1rJtJqeastnK3+kPX9YZ33n//Nciz/a8BJOt8jmEW8PVzFy6cFQwGP0gjDZFp7x1p&#10;2ABgT5ppCAOofX727EnhcHi7er1A9o30gbyfSrz19Bdmz54XDoc/V6/169PnSgCHIEHNxSaSh8Fg&#10;sOa1t95aDGAHZP+JnnAtojR8NwNIm3PZRxFbo7D6P7LyT0zZRxFq/lw017+fqulJ5PQ4C7LgzRS9&#10;f3BxwhqFeq1pX7kRbPw2YR+FChQZ2dEjsRw1Cs9Vgdgg8tKYKxBsmhkvUEQ/jw4sokvvv2iXTr0e&#10;1i1t2+RmUqFQqLv9zHn7zp1v76qq2gRgE4C4nc6pmEFkf2NT09NppCFS+7CloRJpBg9bGsIAapqa&#10;myMXsmZnZx/br0+fo5B8eG5jU1PTdNs6x51xyilnIUktxOy7ieThlm3blkF2vu+AHBZP1Ca+mwHE&#10;m9kfLWoWaWGgSFSjsNKgCc1bkLKPAkat8eVbL8bto7AHhcyuV0IWvFnI7Hp+qs5s48Celdjz7SdJ&#10;+yiEB/BkRM+JFadG4bn6mTg1kRvHo6nukXiBwv48sk8h06B16XW/Z+hfTjU/S5v0hwhNG2p/vnXb&#10;tnWQw06r0Yphp6V+v/7sSy8942ZZTdN+3E5pCG3bseNJ+2vHHXPM6ZC3Vo7bjFXq9+szZs16Mqzr&#10;29Rr/fr2LQbQC7IJNIYQIqoG9/Hate9BjrzaA177QW2o4wOIodemXEZ4CmBvioldAG0aKBLUKEzy&#10;jN6X9cNUndlGqLnS2LJyN8LB95PWKDyePHHWbUXixKsHwpt5fNLObIg6Y9nflhlrnvtaCK0uaR+F&#10;Lyt6JFaCGoXnl887L7A8EJ5906PG/l2/jRco1PPo4GI2mx167JPakOsORfK7ObpnGEerP3Vdb/ho&#10;7dovIc+eD7RkGg+HRl3XP02dBOMU+/OP1q5dDzlyqdVpeHPZsm2GYdSp59lZWYdDDvmNGwxM9c1N&#10;TZGaS0Fe3llDTjjhZMhRXFH5bdY+rlfPzdrTZrD2Qe2g4wNIsGFTymV8mWraDzX9uWjPQJG4RhEJ&#10;Yh7ZT5GgRqECxd5tawA0Idj8TrIaBYQHoushZ4jDTzw/aY1CaEBz/YuQHd/NMPQtSfsoPBl9xQmj&#10;IiOxws9dIxIt7xk9KyaI6HNvnYWaLaMBrc4ZKGIDofm+J6Ovdvz5f0DbDe3tof5oDgZrYE6KiTa4&#10;6K3U7w8b8pqRpAzDiPwugjINjW2VBsi5pyK/Aa/X2wXW1f5xlfr94a07dkw1DGOfeu3oI4+8AkBP&#10;xAaeUeoPXdcb3l+9einkyKs94LQl1MY6PoDsr44TQBw1Ck/G8WLINUfBCiKiLQKF8crvhHyMF/pc&#10;+UhUo9DLb7Gar465qDs0b17CGoWmAdDqjI+mbwTQbGx4+9mUw2Nzu48UOd3PTVqj0DwwGve+DXU1&#10;vqF/mqqPQhx6XPRIrCQ1Cu+1L1vzZJlTvYTn/W6R/u2qi6CHP4sKFM50RjfJXaX9qKQ3rL6Q1uim&#10;/giHw2qq+KZSv79NOn6Fi8EZRmwADAIItkUazBqMlQbDELCa/xJ6c9mybQ2NjdPU8275+ecU9uv3&#10;AwC5qhYSCoW626ctqdm7d92uqqotkM1X+9ugBkcUpcMDiPHx/zYCqEtZo+g5YARs1xoY824XLa1R&#10;yGAxTjXteGG7Glwvv0XTy28RMUFBkgnqO+TEVDUKGMYWmAWN8dWC3cLQ1yUdHqv5usKX9YOkNQpo&#10;dfqiPy5R24Ue/jZlH0WXQ6JGYjmbnkIzLhfycZkWmnGZx1w2eojvsoc+C6995SrooXdjax3OICfz&#10;RTt22LVog36QsK5HTjAyfL5uaPuh3KmHkdv4ZBralBAiX/0dDIXcNiuFNm/dOlU90TQt++QTT7wK&#10;ssbmNV+LmjTRnLZkJ1j7oHbS8TUQIIxwcGXKGkVW/hgcPaw37EHk1dtEuhfc6eW3qpFUXnNbWZDD&#10;JrPs29Zn/0ZE1yhsHegZuYUpaxRG+FNYU5wH0dy4IN3hsTE1imDDTNgmLzTCzZtS9VE4R2Kp2kJo&#10;+qUiNP1SlRfqGpQMWMFUwHaxoVHxv62hGZeNQjj4rj1QQNib2zTrb1/2ibDu+97iAGIYRqSJyefz&#10;dUfb1GoihBApL2TVdf0b+/NThgwZCMCX6toLN8wRXpE0HKiv3w1rSvyESv1+Y8mKFVuampsjV8Z3&#10;69btXACHwrywUAgxRr1XXVPz4fqNG78Cax/UjjojgIQQDq1N2fSkefK0H5x9D2Rhr6410BI3O9kL&#10;a1lo6nN+aw8emQBytKGTLtAueuRO7cKHxyL6OgZNf7lURAr4SHUImsjIPiLlBXfyzDlynwyj6utX&#10;XQeKBDUK7N32Kux3X6zdWpGoMzvSrCRHsFmd2cKDUKDYHjgyIYNnDuTFgM5rOVQQaQRQr6+ZPVbA&#10;2GIPWlZtzPbwRjrwW9WJHgwGV9ufDy0qOgtAltvpO5IJh8M/sZ/9J1JVXf2m/XmfQw89CXJ+rYT9&#10;FG5pmjbK/nzrtm2VkJ3bbvpXQtV79jysntinNwmHwzfZpy3Zum3bR5C1j93gtCXUTjolgBibVs1w&#10;1ZmdkXulNuwv4yALusj1Bnr5rUIvv0Uk6szW59ws9Nm/0aAmKpTr5mrD7rsKeX1eQFbe3cjp9pB2&#10;8aO3w7qiWgaRF8fIZh9JdaD3T9RHoQp+IxyMCiD6yse/Box1bgJF3BqFgS3hNyZ+BGtKl7C+7OFK&#10;CFEXtzNbpcubbR+JpYXKRtjzIRMyYHT1jn7xfu+vF+72Xr9wo2fo/YNgDcUVsHWu6xX/26lXb/xT&#10;wkBt/a1qbK3qRH/mxRc/CIfDn6nn3bt1OxGyWSazpdtUNE270c1yry5atCsYDC5Uz3v06HEWgO5I&#10;cMFfOoQQd6i/G5uatn2xYcNmuOygL/X7jVdee+3TYDC4SL3Wu2fPSwD00TQtatLElatWfQg59Hgf&#10;ax/UXjqnBrJ+wW4Raprpaq6nnIIJ2tB7r4c8A1S1ERlI5tys6bN/I+TjJvl4+SZn4MgB0EW76JHb&#10;kHfYE1FNT9nd7vCMmPw7OGoi4Vm/snXIQIMva1DKpqfazZ/ALOihmrKa6hemDBSJahThxgWw7rsR&#10;jjwMY3PSkVFeX1/t5JLusE/WKJuqsgF08V7x9FW+6xe8J7LySs0aVb7W54cTzTxQQVr1i+gAwuHy&#10;m5cDWl10n1Wcv1tZ+zAFm5qbIxfOFeTnn3nm//3f6Ug+8WBKzuGtKYQbGhsjFx36vN4el1100RjI&#10;iQxbPIO1c3LD7Tt2vA+gFnJuKrd9FM31DQ3/VU+8Xm/Pyy666DdCiP7qNXPSxJ2QU5c0tTS9RKl0&#10;TgABmo3dXz+RqOkpZoRT195/1i5+9O+QF1zZm10yYbXjq3b9qCYacVxxX88lT/5X5HafELfpKaf7&#10;7Z6Rj/8OsoBVhafVfHXCld3hyeibqulJXzHlG1h36ZNBZP/uZSkDRYLhsUbttnmwpk3XIw89vC5Z&#10;ZzaEB+KwQWokViSQekY8fpqvZN5Lolu/f8Dj6xsVqDO6DPde8+J4M2/t/UM+AF5xwtXd5DxgiQJ9&#10;5MLLVp/plvr9+oyZM6faL5w7duDAPxxz1FHHAshuyQ2VAEAI8WIaaTCee/nlBcFg8H31Wq+ePX9R&#10;dMYZ58LFPFTxmM1nf1XPG5uati1asuQNpFlLKPX7jednz57vTJv6OxgM1qxctWo15NDd2rYavUYU&#10;T2cEkDCAZmPVf9YjZE6hoQJFsrmeMrteqV069R3tggdvgLzwyh5M7I9c872unhGTJ2gnFq9BZs6w&#10;pJ3Zud1v14r/8StYF8NFgog45LgBKZue9PBnsAr6yNDY8Ot//Ai6vi5ZoIg7PNYwtoQX3qWar+yT&#10;SoahhzYl7cwWGkRBv5/Cqn34vNfOuU079Pj58GWfHr8ZSkB06TnBO/ql8WbedTHzMRdAjvfUksdj&#10;axtq6LV6bqj5y2LuUnjjddedV+r3byz1+w1d1z+pqq4+b1ogkJOkIK7fv39/ZAp0r9fb64xTT/3v&#10;2aeffjpaEEQMw1gshBiSzjoAGrft2DHOMIz96oUfHHXUlIuHDbsSQNd0gkg4HP6JeUMqa4TUp5++&#10;BBk8tkJe65JW2hqbmsrivWFOW1IFWfvgpInUrjojgESuOzA2vHMfDGNLyvtRqFFP3oy+okuv+zxX&#10;Pr3JM+LvEzwjptwBIB8yoOSJ44r7e0Y+foen+Ik/e66asQm5PSa4HfUkcns+oF3w0I9gBQ9ZC+l6&#10;yIkpm56AbxEdPFRNJGg01y9MeR2Fs0YRbFLNV86gpCPUtClpZ7bQAI+vAFYg9IisrtckbXpS/VFd&#10;et3mG/P6TO+oGaMAFHhHzbjSd8PiV+DNOjV6PdvoOZVVengz4ty75YZrrz3KvCHTAADQNO2EHt27&#10;zx50zDEnAciJFwxK/f7w87Nnz6jbt+8J9VqGz3fkMUcfPefqSy+9A7IWkLJT3TCM8wBsVDP7NjU1&#10;bQ4Gg3tSrWemQV+4eHHFntraP6nXNE3LOfyww5685oorHoecRTdlp7phGHd7PJ4PED0tfPnHa9d+&#10;DDk5Y3W6c2upaVl0Xd9qfz0YDNYsWrLkTciRV3tZ+6D21hm3tDWgmrE+n7MDvQfeJHoPfEW+Jcz/&#10;VJkrM5PwAAAZYElEQVQiEH2nPNtrOT1uAwDPVTNuj7mbnrAtC8jCzsVzkZGbb3tDNmF5MgpkwR4n&#10;Deb6Rqj5U0TXFNR1FSHs37UMXXpOsPaVOK1mKqDv3WxvvrKf1ev6hrff9vz4l4k/KwDhy/4hbIHQ&#10;aDrwnMjOvyv6s8euBwDwZZ8qegw41XfT8ikJl4nDCDaqPiDndRujnMsKIbr079v3snVffrkdttvR&#10;OjQ89/LLf77qkkt8Bfn5NwKApmm5+Xl5E8dce+2Y5qam/x2or3/vf7NmvQagWRWWZlPRUCHE5UKI&#10;wWpj9Q0N619bvDgwYvjw8Sk/jKXpxblzn770wgsze/fqFWl+6pKbe22p339tfUPD3xoaGj6fPnPm&#10;C2YawgCg6/oowzAGejye+5y3z/1m06byRUuWLACwHsAWtLyW0Fjf0PDPLrm5kXu076qq+gBy1NU2&#10;AAdauF0i1zq8BqJd8W/71c+NxrKH30PD3ntc3Y8i3eso0hn11LT/oXD5zW/BGo8vm7Ayc3+Ysukp&#10;3LQJ0cED6jOGF9whm7FSXUdhNQVtCc+7bTWs5ivDd8NiK4B8VLYHEHVJaxTRQ2rDoekj/xHpfHc2&#10;PSWqUaQzoMrQ6/TPX5tuT3PkLcOIW1MIhkJ5kFedxz2LV7PXvjBnzsTtO3dO1HU90szj0bQ+2dnZ&#10;d+bm5Mwp9fsbzGUNAIbH4/lA07S/2IPHntra92fMnPmPXVVVa4WmuZ6ORM3iO3v+/H9v3rr1FnVn&#10;QyUnO/v27Ozsp82bR4VUGjRNe8Hj8dxnX1bX9YY1n3769KIlS16FvCHVV2hFLaHU7w8/8+KL/1TT&#10;m9imLdmOFs5aTJSuDg8gQvPAM6pMnaEHATTq8yb816iv/UOHBIo4ndnGvt03h2b96u+Q4+XVD1p2&#10;Qnsy+qdsemrcVwmrBgLvrxdGRjABCCJ4YGHK6yjMbRqN+16ArfnKd+NbhllrsJrG9NC6pJ3ZmidP&#10;+/GYbrBqQk36zs9vanWgSMBoqP2X/v4/d8EaMRZRt2/fHOfywWCw5tPPPvsMKTrdzUK5eu7ChVOf&#10;mjGjaHdV1XPppKu+vv6rT9ate2pWefl/IG8E9YmwpS8YDNa7SEMYQO38N9549j/PPDNsd3X1s+mk&#10;AZA3oypfsOAv73744esA1gD4Ei2cFt7hQENj41QA2LFz55JdVVXfQgaQdPtUiFqk4/tAVBCwmrKa&#10;ANTrr/7uP8b+3b9tz0AREwQMbDF2rr84PGfsLMgfXTOsAkY2Y3mzjk816ik8f0IFbGfe5nUkKoCE&#10;jL073o4ZnpygM9uo2/42bLfztQ2RVdvUjVDTpwk7s80goR15xknmmzqApnD5TR8Y9TV/a02giCsc&#10;XBcKjJhi5l1MDWRmefn6Xbt3l6hbyjY2NW376JNPZuzYvXsT5MSGSWsEZhDZA+CLl+fN+8O0QODs&#10;rdu3P7195865uq7HTAOyt65u3dbt2xcuWb78zzNmzfrrylWr5kHet3wtgO2apvVTy+7bv19dBZ60&#10;IFdBBMD6l199NWUadF1v2Lp9+6JtO3bMnxYI3Dxn/vyndlVVvWemYz3aqIZQ6veHt2zbNtUwjH0b&#10;Kivfgmy6qganLaEO0vF9IMIDCMDzi2eM8HPXAOYZMgBDnzdhpnbupErR6+gH4fEOihR2qo/C9v/E&#10;/Rrma86+BucyzfUzQ89eNQHyKuBGWNdcGDCv5PZc/NgJ5rQmgK2PIqrfweo8DgMwfDe8YZ+LTzZj&#10;zRu/WhvzxmbYCq+Y9AJAOLgu/MotH8I+tYUVPOy1mpq469vl9DgBwAJYNZeGUGDEo17/KxA53W+P&#10;XaEF9PBm/dtVN0DmoT342gVnz58/B0AFgELIkV17Yd5PPME6UczCdt+0QKABQM2rixbdD3lh3xOQ&#10;zWA5sDIhCHldRQ1k4NljPm8cM3r0j+zbraquVrd3dZMGHcCBaYFAE4DaFGkwIE9Ias3PugeyYD8A&#10;OSljm13Y99by5VvfWr78JMgpTXahbaa9J3Kl4wOIps6aAc81LxjhZ66yn7Ea+puTVgIY6r383+OQ&#10;lX8jNC1PvtXCQOFcJhxaZ+zd9tdw+U2LYRV86izU/sMzRJee/YSw0ht320ZwLWShJT+HrH3Ad+Nb&#10;RvBfP7NGnIUa54vMrqXxtyO3ZTTXz7elR/fdtDwqPVB9R437KpDTHUl5fF2j1jE/Wygw4lHvL2du&#10;EvmHP5Fs9ZTCwXX6t6tuCC+84wtYHeHxJj40AOyDbPPfAdnn0Wy+lvK+5nZmbaR2WiCwz9yWmtfM&#10;3o8Smc/LTFekwNZ1PXKzKl3XG77YsGG7uZzrM3aXaQCsG3ap2YTbq1YQMtNRCzVrM1EH6aQaiFWX&#10;8I5+0Qj97wrAKoDCAEKhl8b8DcDj3iufvgUZXS6A1zcorUDhHPUUbHzNqK+dF37pV7Mhf2hqjilZ&#10;WI9ZZAACwX8PFVB9B76srogKILGjngzD+Ab2EVORWYXl21DXvezbNUdk5ZXG1Bbsn6Gh5k1YZ/J6&#10;nJqFDiCkb/tklad78jkBhcfXBbHXkRgAjNCzo2Z6hj9UofU7+R74ss9PuqE4jPqah0OBix9DdO0t&#10;ZgivI90HIM+Ok25b1/WjNE3boJ43Nzc/+fRzz/0BckLAIBCpkdQjzbZ+IcTl6u+q6upVkFOIHEAL&#10;mnxamoa2ZgbHBvBmUdQJ2rhBPDXvtS9F79pWgNpmi1UXwamp130AfN6rZtxsGNBEZu4Z8GaeFr0d&#10;298QQPOBWUa46VvoRk34hWtmwJrVVj0czU5yveBT56o0qClA1BXZHtsO7Gf2zZABKQQg7Bu7zNrW&#10;1LPUtuxXysfblhpQ0IyoGsiKqAI5+OSZidKlObYVcmzL3q/jtW9DO2Vsb+34C0bD4ysUmV2uRDyG&#10;XmfU1zwFI1wTmnFpwLbtRLU3uZphwDmMNVUAmRYIaL/6xS8ez8jI+I16bfvOnX+au3Dhv9CCayZs&#10;ablbCBEZ8vrW8uX3r//667cAfFzq96e8ydT3xbRAIOY1w2CL1/eB87fWIfvs8D2mptKkAkmih30o&#10;kWIfQmu/oC96Pqnos/JEabAHsnj7sm/ffv2Dc5uptmW/bsS5rWTpUo900iUQmx71sOer2ldk+LBt&#10;e2rK+lRpbWkAEWeddtqRxxx99HKPx3OYen3Hrl1/LF+wYCrk9BxpBRFn8NhTU7Nq1ty5TwL4AMDX&#10;pX7/QTNfFAPI91dnBJDOuJAwFWcQCAHW7LKILoDjjT+NuvDO8Yg71UYC1vQhMe1iVp+NY3vxtqvS&#10;kc62EqUv1bYSbSfePlTeqqDhzFvnevbAFBmynCStLVLq9xvTAoHN+Xl5pYcfdthc9fqhvXvfd92o&#10;UT9ev3HjndMCgW/gojPanEDxYSHEpeq1YDC4Z+k775RDXsS3C5zqnKjFvosBRHEWXvaCzfl3ovVS&#10;Fe5u9t0W3AatjtqWvUZiz9tkwc2+XnufsgZfXbRo8WUXX3xHrx49Ive/yM7OHnnSoEEjjx04cBaA&#10;9dMCgYcgO+IjfRjmbV1LAfxE07TiqI0Gg3vefvfdp3ZVVX0J4BsAdRyxRNRy38UmLPqeaEkTlmJO&#10;Vpj/87POunhA//6PeL3eXq1Jy4H6+q8XLV5ctqu6+kvIK8E3AWg42AIIm7C+vw6KJiwerORGqd+v&#10;TwsE6ha//farANZcfvHFEwry84d7vd6e6Wynsalp26bNm5csWbFiOYDNkMOJt+IgDB5Eba3DQxYD&#10;yMGlpTUQxayJZAHoBaDfCccdd9JRAwac4/F48nv16HFuvHWqa2o+bGps3LV1+/bPVn/yyZeQFyxu&#10;NR/VkBMfHpQHImsg318HxSgsHqwHlzY8qL2w7vWS73hkOZZthrwCfC/kBXY15t8NcHHV+cGGv8nv&#10;BwYQ+t5ph4NawLq/u7r7pLMpVk2P0wjr6mzeGyMB/ia/Hw6KAOJowigAUATgJPP5GgDlHZui75RC&#10;AMWQZ9XtlRcFANRU55XmozXLJeVsMin1+wshP2fFtECgttTvV/upnBYItGgfna3U7/cDOALApmmB&#10;OG1EidcbDPNGU9MCgaWtXS5dpX5/EWQNrcJ8Se2nzfbh4Nxfa5dTBgMYaf69FzL9btdta4XmowLy&#10;M7SpqWVlCd872ALIOAATYbtTm6kSwCVo/wOgyNz/Oe28H7cKAXwMKz/KIfOhrRUBWGL+XQEg0a1e&#10;J0N+RwAwCcC9bbT/ieb2zoH8oav0tOU+OkoBZNoH215LlqdOSyA/PyC/63gnDAWQTXBKW/5mDcjv&#10;QP0GVHraq1xw7q+1yw0GUIbo/FeWQuZpmxfiKTiP7zb1XQsgHT+duzQRsoBSPzZ1DUIJ4v8o2ysN&#10;Re28j3RcB/nZx0PmRXsED7tayDwuTPB+MTrmx1cB+WOb3gH7amsTIfOwBPI7C5jP/WlupxbWGbRT&#10;sW2Z9jYe7XtCdY65j7aigsd4yBmRBeStkwOQv+3EpW37mQ75OTurBtShOiOAFEJG6KWIzegAZMFZ&#10;APnjPBh11IGnznaL47ynAktHNCfWQh4LlR2wr7amTnIC5r8qCCaf6TJWOeJ/D4AMLJXomOOiAu3X&#10;fAW0bdPSYPMxxXyoAFsJGdCXQuZpYRvtz61Kc98dXfPpFJ0RQFRgSNRcsRTyB+U80AogzyhqIKu4&#10;3yA2yAyGrL34zfe+MZf9GNE/UHsNRy1v38YcWFdcO9eFubzahkqPau4pMtdR689B6pqOPQ2TYTUx&#10;tUV6EqmEzOPr4rynXpsb5z23aQLkj1ctVwP52eJty/kdANHfXw3kd+9s7pyI6LyOd0xMNh9+27aK&#10;zPfcHFPJqGNU5fXZ5r/L0tgGIPO5ALF5qF5LFsjd5JNKo/33EK+G7zz2VBpS5ZFaRm0/0TGxBLHH&#10;gJt0xRPvM9rdC3mi6uQmv9TxWAbrM6u8iZe+JZDHORD9W7Sn1c1xljJtY0tKCseWlMwZW1JimI+P&#10;x5aU+ONsq0N0xlQmg2GddSbibL6xN2sFIAu/IsgDpBDyjEMtVwTrrCNg/u2H/IIHIPmZrirMAOus&#10;Rq1bAutM8whYbffqx11r7muJ+fckMz1+yB9Sqn23R3pSmQ75wyh0pE0VWvG24TZNBbD6dKaYr/nj&#10;bE99Z0ttr5WZyy5F9Hc4GFb/gn2ZSbAK20mQHalqn+pMVaV3sPlZ3R5TyTwG62TlCMjCMID0z+JV&#10;Xo9EdLBQBfB0xC+4kuXTObC+P9UuX2H+W4TYQAFzvSLb82R5pJpb4y1TaKZ9DuT3pQKtfdvppCue&#10;pZCfb5z573REH8NLEfs9uM2vIljllErXGnNf1yH65LbYfD9gPle/RVXwu8nDdNK2xHzP/tsrG1tS&#10;AlsaOkxnBZClaa5zK6y25oD52r2wDsDpcbY5BNHV2kmQX/YUyC9EdRja23zV2ZG9ae1eWGdOzkK1&#10;HNEFjTqrKIFVEKwx11UFVzzn2D7LeNtnmQx5kNl/hI9BFsxu0pOK2k8RrHwtNB+PJVjHbR5NNNNu&#10;/86mm2lPpgjyR1GO6BOJSsj88ZvpVv/av7/HIM/gRsIKIIiTDiC6/0K9nuqYcqo00+mHLFwmoeUD&#10;AZYitoA9G4lHIxWZ+w0g+jufDvld3GqmpQBWIa0KonshC3dnDcFJ/e7Gw8pP9V2Pg8zvInOZSYj+&#10;7MsgC8WRCdLfmnQp6nc8ybatpea+yx3LFsFdftnTNwTyO1b5WGamzd6Po/quEtXW3eRhocu0FZnL&#10;TplaVjYeAMaWlEyHPOaPSLD/dtVZnejpKoY8OAKO11Uh52yGcRasqkkhP8k+1JlwALEH/GOI38Tg&#10;PGj22tKjzhgDkB18zgM6FZWeckd6atNITyoVkD8Qeweu2ma89KaTR0VmWgOO/aXKB5UWZ0H8GOQP&#10;OmCmeQDSC5bO/aZ7TDkVQgZDP+KfYRcgPXPNbdprGsVInF8qn5yd0kvN9PgdaZqO6N+Em0BXbK4z&#10;xfF6CawadQDye0l0wpFIa9KlVJjpUCddgyEL5TmQhao9L93ml33blbbntZDfRaFju0W29+Jxk4du&#10;0xapIY0tKSkGgKllZZVTy8rE1LKyThnB2BkBpDb1IjEGmw/D8VDDGwvbaB+APACd+1Htm84o79xP&#10;APILL4YsXFTbqTN96aQn3tmbei1Vetwoh0yvKvBUFb0ySZrc5NFgJE97Iok+t/NMvBLyx6vapr8x&#10;H4k48ybdY8quAPLzFkIWniqwFUGepRbCasN2SxVAKnCp7yRZPxRgtavbH4Nt6VfXWDnzM9X3oPYR&#10;b7lKRB8flbD6DJbA3WdvTbrsVOF8DqzRiwFYzcnquHabX/btOqnvosi2zUIkPylyk4du06ZOeAYD&#10;mDO2pKRmbElJ2diSEpWeDtcZTVgVSN2pXATri1FfZCUSt/FtanWqLEuRuOkiVedoLWRh4oc8qyiG&#10;LGzHIbYJ5btiOmT6imGdxaUaarkULc+jtqKaIAHrTO0xxO+oT6QSLTumimE1f6nCYTysIbyF5mvp&#10;5IU6iy02tzUSyc9slUlp7KM9FMJql1dBXv1ux7Xjfv2QJyvOM+9y81EJq8nTfvY/qRX7LIcMjNeZ&#10;21TBvq2O+UmpFphaVlZiNltdB3ms+AH4x5aUBJBejbxNdEYAmYvo9sh41Fmc+vGoINKe1TR7oGrN&#10;foogP1cAVpOOGgkUSGM7lea/hXHeU6+1ReBUtY2RiL6IMZ508qgSydOebD21XKXjvYmQx89gWPns&#10;/NG4DSCtOaZULavSsb1LIGueRUgenBKZCys4JWu+UvsDYjuPndQxUuh43fk8nsoEyxXCSt9EWIMO&#10;ArZlipA8gLQmXYDsH/JD5lm8M3xns7Xb/EpGBUhVKyg2X0/2PVUidR66TtvYkpLBACqmlpUtBVBi&#10;NmVNhMyLDg8gndGEFUB0J6vTOMjMVcsBVttjsWPZIshqX1uc6aiCtBixX7gaXleUYhuqCq+Wq4XV&#10;Zh/vsyZTaUuPc1115rM0zW0mstTcj7rmoDLBcunk0VJzmSLbMgVInYfqh+/sgyiGPEO7DlYBPt2x&#10;TDrHQWuOqTXmv7c6Xq+E9Z0UIP2mS7WuGjyR7MxWNac401CA6CYktc14+ekmPYWI/c5uhTUwpNB8&#10;LRBnmVTbbmm6AOvzxxsOa9+u+q7c5lcq6phTgdMeAOJZitR56DZtfsgTlMhyU8vKytG+1+4k1Rk1&#10;kFrIKnoZZIEzBfKHUgBZgPkhCyp7M8q9kAdWGWTb6TLIL0Wdbaaq5idTDKtgHA/Ztr3E3Gcl5JnO&#10;JLi7yGq6mf7J5vq15vqD0bLmK2d6aiEPniJYgaktzIVMdxFiO/tSpakS8fNIfWdzzHWSnTTYBSA/&#10;4yTzuf27roVsplJtxvZ8Hgmr0HcTrFtzTJXD6usqg/zeC2GNuFkKmZdzIGsllS7SA1jX5hS5SEPA&#10;3N84yM87HdYFuAWwCqVKyO90nJmexyC/LzfB1vkdVtrWVU1VZ8P6rGoghWpeARJ/F61JF2A1VRVD&#10;FqqPwTpRU/tfCisPA3CXX272q64rgov13OQhXKZN7Xvc2JKSTbBqN3500oW4nXVL2wDkBy5DbLtf&#10;AFaBo1RCdpLNcSxfCVltq2xBGtQQxDmwmkLKzX8nI/qMZCncVQ/VcpNhdSrD3G5LpnCwp8e+vSkt&#10;3F6y/dTCOnjdpilZHlVCFp5ltuUqIPM6VSGR6LtWhXElogsf9f45sKaoKUDyM0O1fEuPKbWuH9Gj&#10;ZFRTzmRYI3TSMR0yCKU6s02WhvGIDj6qmW4crIK9BKnPuitt+3B+12qI9b2wmtyKbe8PQXRtPJ6W&#10;pku5BPL7HhdnnSmIbZ50m1/JVMJqxoKL9SqROg/dpq02wbYq0AnNV0Dnz8YLWNcdAO5msBwMq3Co&#10;aGVy1L7jbavI/LcSLQtQrV0/0fbc5FFHKTL/rUTyz1iEln1fhUj8/bh5363WHFPJ0pAqiLUVlQYg&#10;eS1ZLdeSY0jlUSUSj9BL9n4yrUmXc/9A6pYCtT83y7YlN3lUiCRpU5Mpmn0hBQBqp5aVVQCdM5ki&#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VEb+3+UzLa8gcBrAwAAAABJRU5ErkJgglBLAQItABQABgAIAAAAIQCxgme2CgEAABMCAAAT&#10;AAAAAAAAAAAAAAAAAAAAAABbQ29udGVudF9UeXBlc10ueG1sUEsBAi0AFAAGAAgAAAAhADj9If/W&#10;AAAAlAEAAAsAAAAAAAAAAAAAAAAAOwEAAF9yZWxzLy5yZWxzUEsBAi0AFAAGAAgAAAAhAJwTDPhf&#10;AwAA6AkAAA4AAAAAAAAAAAAAAAAAOgIAAGRycy9lMm9Eb2MueG1sUEsBAi0AFAAGAAgAAAAhAC5s&#10;8ADFAAAApQEAABkAAAAAAAAAAAAAAAAAxQUAAGRycy9fcmVscy9lMm9Eb2MueG1sLnJlbHNQSwEC&#10;LQAUAAYACAAAACEACsKAwt8AAAAHAQAADwAAAAAAAAAAAAAAAADBBgAAZHJzL2Rvd25yZXYueG1s&#10;UEsBAi0ACgAAAAAAAAAhAEr/r2fiFAAA4hQAABQAAAAAAAAAAAAAAAAAzQcAAGRycy9tZWRpYS9p&#10;bWFnZTEucG5nUEsBAi0ACgAAAAAAAAAhAMX1qqz8OgAA/DoAABQAAAAAAAAAAAAAAAAA4RwAAGRy&#10;cy9tZWRpYS9pbWFnZTIucG5nUEsFBgAAAAAHAAcAvgEAAA9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5905;width:58604;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M4awQAAANoAAAAPAAAAZHJzL2Rvd25yZXYueG1sRE9Li8Iw&#10;EL4L/ocwwt40dQ8i1VhUFJZVEB8Iexua2bbYTEqT1ba/fiMInoaP7znzpDGluFPtCssKxqMIBHFq&#10;dcGZgst5O5yCcB5ZY2mZFLTkIFn0e3OMtX3wke4nn4kQwi5GBbn3VSylS3My6Ea2Ig7cr60N+gDr&#10;TOoaHyHclPIziibSYMGhIceK1jmlt9OfUSDb7tD9fHe7yXh/WO0bvk53m6tSH4NmOQPhqfFv8cv9&#10;pcN8eL7yvHLxDwAA//8DAFBLAQItABQABgAIAAAAIQDb4fbL7gAAAIUBAAATAAAAAAAAAAAAAAAA&#10;AAAAAABbQ29udGVudF9UeXBlc10ueG1sUEsBAi0AFAAGAAgAAAAhAFr0LFu/AAAAFQEAAAsAAAAA&#10;AAAAAAAAAAAAHwEAAF9yZWxzLy5yZWxzUEsBAi0AFAAGAAgAAAAhAGIozhrBAAAA2gAAAA8AAAAA&#10;AAAAAAAAAAAABwIAAGRycy9kb3ducmV2LnhtbFBLBQYAAAAAAwADALcAAAD1AgAAAAA=&#10;">
                  <v:imagedata r:id="rId14" o:title=""/>
                  <v:path arrowok="t"/>
                </v:shape>
                <v:shape id="Picture 3" o:spid="_x0000_s1028" type="#_x0000_t75" alt="Image result for cms.gov logo" style="position:absolute;width:26498;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08wwAAANoAAAAPAAAAZHJzL2Rvd25yZXYueG1sRI9PawIx&#10;FMTvBb9DeEJvNesflrIaRSxi8SBo9+DxsXlmFzcv2yTq9ts3QqHHYWZ+wyxWvW3FnXxoHCsYjzIQ&#10;xJXTDRsF5df27R1EiMgaW8ek4IcCrJaDlwUW2j34SPdTNCJBOBSooI6xK6QMVU0Ww8h1xMm7OG8x&#10;JumN1B4fCW5bOcmyXFpsOC3U2NGmpup6ulkFx29zPnC+P3/schMnfnZtxmWp1OuwX89BROrjf/iv&#10;/akVTOF5Jd0AufwFAAD//wMAUEsBAi0AFAAGAAgAAAAhANvh9svuAAAAhQEAABMAAAAAAAAAAAAA&#10;AAAAAAAAAFtDb250ZW50X1R5cGVzXS54bWxQSwECLQAUAAYACAAAACEAWvQsW78AAAAVAQAACwAA&#10;AAAAAAAAAAAAAAAfAQAAX3JlbHMvLnJlbHNQSwECLQAUAAYACAAAACEAJ2yNPMMAAADaAAAADwAA&#10;AAAAAAAAAAAAAAAHAgAAZHJzL2Rvd25yZXYueG1sUEsFBgAAAAADAAMAtwAAAPcCAAAAAA==&#10;">
                  <v:imagedata r:id="rId15" o:title="Image result for cms" croptop="26214f" cropbottom="26500f" cropleft="3604f"/>
                  <v:path arrowok="t"/>
                </v:shape>
                <w10:wrap type="topAndBottom" anchorx="margin"/>
              </v:group>
            </w:pict>
          </mc:Fallback>
        </mc:AlternateContent>
      </w:r>
      <w:r w:rsidRPr="00913168">
        <w:rPr>
          <w:rFonts w:ascii="Cambria" w:hAnsi="Cambria"/>
          <w:b/>
          <w:noProof/>
          <w:sz w:val="24"/>
          <w:szCs w:val="24"/>
        </w:rPr>
        <w:t xml:space="preserve">Exhibit </w:t>
      </w:r>
      <w:r>
        <w:rPr>
          <w:rFonts w:ascii="Cambria" w:hAnsi="Cambria"/>
          <w:b/>
          <w:noProof/>
          <w:sz w:val="24"/>
          <w:szCs w:val="24"/>
        </w:rPr>
        <w:t>B</w:t>
      </w:r>
    </w:p>
    <w:p w14:paraId="48109627" w14:textId="77777777" w:rsidR="00737935" w:rsidRPr="00247942" w:rsidRDefault="00737935" w:rsidP="00737935">
      <w:pPr>
        <w:pBdr>
          <w:bottom w:val="single" w:sz="8" w:space="1" w:color="808080" w:themeColor="background1" w:themeShade="80"/>
        </w:pBdr>
        <w:shd w:val="clear" w:color="auto" w:fill="FFFFFF"/>
        <w:spacing w:after="0" w:line="240" w:lineRule="auto"/>
        <w:outlineLvl w:val="0"/>
        <w:rPr>
          <w:rFonts w:eastAsia="Times New Roman" w:cs="Arial"/>
          <w:b/>
          <w:bCs/>
          <w:color w:val="000000"/>
          <w:kern w:val="36"/>
          <w:sz w:val="12"/>
          <w:szCs w:val="12"/>
        </w:rPr>
      </w:pPr>
    </w:p>
    <w:p w14:paraId="3F5D1FD3" w14:textId="77777777" w:rsidR="00737935" w:rsidRPr="004D4D3C" w:rsidRDefault="00737935" w:rsidP="00737935">
      <w:pPr>
        <w:pBdr>
          <w:bottom w:val="single" w:sz="8" w:space="1" w:color="808080" w:themeColor="background1" w:themeShade="80"/>
        </w:pBdr>
        <w:shd w:val="clear" w:color="auto" w:fill="FFFFFF"/>
        <w:spacing w:after="0" w:line="240" w:lineRule="auto"/>
        <w:outlineLvl w:val="0"/>
        <w:rPr>
          <w:rFonts w:eastAsia="Times New Roman" w:cs="Arial"/>
          <w:b/>
          <w:bCs/>
          <w:color w:val="000000"/>
          <w:kern w:val="36"/>
          <w:sz w:val="30"/>
          <w:szCs w:val="30"/>
        </w:rPr>
      </w:pPr>
      <w:r w:rsidRPr="00854107">
        <w:rPr>
          <w:rFonts w:eastAsia="Times New Roman" w:cs="Arial"/>
          <w:b/>
          <w:bCs/>
          <w:color w:val="000000"/>
          <w:kern w:val="36"/>
          <w:sz w:val="4"/>
          <w:szCs w:val="4"/>
        </w:rPr>
        <w:br/>
      </w:r>
      <w:r w:rsidRPr="004D4D3C">
        <w:rPr>
          <w:rFonts w:eastAsia="Times New Roman" w:cs="Arial"/>
          <w:b/>
          <w:bCs/>
          <w:color w:val="000000"/>
          <w:kern w:val="36"/>
          <w:sz w:val="30"/>
          <w:szCs w:val="30"/>
        </w:rPr>
        <w:t>Women's Health and Cancer Rights Act (WHCRA)</w:t>
      </w:r>
    </w:p>
    <w:p w14:paraId="729AAA54" w14:textId="77777777" w:rsidR="00737935" w:rsidRPr="004D4D3C" w:rsidRDefault="00737935" w:rsidP="00737935">
      <w:pPr>
        <w:shd w:val="clear" w:color="auto" w:fill="FFFFFF"/>
        <w:spacing w:before="80" w:line="240" w:lineRule="auto"/>
        <w:rPr>
          <w:rFonts w:eastAsia="Times New Roman" w:cs="Arial"/>
          <w:color w:val="000000"/>
          <w:sz w:val="18"/>
          <w:szCs w:val="18"/>
        </w:rPr>
      </w:pPr>
      <w:r w:rsidRPr="004D4D3C">
        <w:rPr>
          <w:rFonts w:eastAsia="Times New Roman" w:cs="Arial"/>
          <w:color w:val="000000"/>
          <w:sz w:val="18"/>
          <w:szCs w:val="18"/>
        </w:rPr>
        <w:t>The Women's Health and Cancer Rights Act of 1998 (WHCRA) is a federal law that provides protections to patients who choose to have breast reconstruction in connection with a mastectomy.</w:t>
      </w:r>
    </w:p>
    <w:p w14:paraId="32856010" w14:textId="77777777" w:rsidR="00737935" w:rsidRPr="004D4D3C" w:rsidRDefault="00737935" w:rsidP="00737935">
      <w:pPr>
        <w:shd w:val="clear" w:color="auto" w:fill="FFFFFF"/>
        <w:spacing w:after="40" w:line="240" w:lineRule="auto"/>
        <w:rPr>
          <w:rFonts w:eastAsia="Times New Roman" w:cs="Arial"/>
          <w:color w:val="000000"/>
          <w:sz w:val="18"/>
          <w:szCs w:val="18"/>
        </w:rPr>
      </w:pPr>
      <w:r w:rsidRPr="004D4D3C">
        <w:rPr>
          <w:rFonts w:eastAsia="Times New Roman" w:cs="Arial"/>
          <w:color w:val="000000"/>
          <w:sz w:val="18"/>
          <w:szCs w:val="18"/>
        </w:rPr>
        <w:t xml:space="preserve">If WHCRA applies to </w:t>
      </w:r>
      <w:proofErr w:type="gramStart"/>
      <w:r w:rsidRPr="004D4D3C">
        <w:rPr>
          <w:rFonts w:eastAsia="Times New Roman" w:cs="Arial"/>
          <w:color w:val="000000"/>
          <w:sz w:val="18"/>
          <w:szCs w:val="18"/>
        </w:rPr>
        <w:t>you and you are receiving benefits in connection with a mastectomy</w:t>
      </w:r>
      <w:proofErr w:type="gramEnd"/>
      <w:r w:rsidRPr="004D4D3C">
        <w:rPr>
          <w:rFonts w:eastAsia="Times New Roman" w:cs="Arial"/>
          <w:color w:val="000000"/>
          <w:sz w:val="18"/>
          <w:szCs w:val="18"/>
        </w:rPr>
        <w:t xml:space="preserve"> and you elect breast reconstruction, coverage must be provided for:</w:t>
      </w:r>
    </w:p>
    <w:p w14:paraId="41C30FEB" w14:textId="77777777" w:rsidR="00737935" w:rsidRPr="004D4D3C" w:rsidRDefault="00737935" w:rsidP="00737935">
      <w:pPr>
        <w:numPr>
          <w:ilvl w:val="0"/>
          <w:numId w:val="5"/>
        </w:numPr>
        <w:shd w:val="clear" w:color="auto" w:fill="FFFFFF"/>
        <w:spacing w:after="0" w:line="240" w:lineRule="auto"/>
        <w:ind w:left="374"/>
        <w:rPr>
          <w:rFonts w:eastAsia="Times New Roman" w:cs="Arial"/>
          <w:color w:val="000000"/>
          <w:sz w:val="18"/>
          <w:szCs w:val="18"/>
        </w:rPr>
      </w:pPr>
      <w:r w:rsidRPr="004D4D3C">
        <w:rPr>
          <w:rFonts w:eastAsia="Times New Roman" w:cs="Arial"/>
          <w:color w:val="000000"/>
          <w:sz w:val="18"/>
          <w:szCs w:val="18"/>
        </w:rPr>
        <w:t>All stages of reconstruction of the breast on which the mastectomy has been performed;</w:t>
      </w:r>
    </w:p>
    <w:p w14:paraId="7346767F" w14:textId="77777777" w:rsidR="00737935" w:rsidRPr="004D4D3C" w:rsidRDefault="00737935" w:rsidP="00737935">
      <w:pPr>
        <w:numPr>
          <w:ilvl w:val="0"/>
          <w:numId w:val="5"/>
        </w:numPr>
        <w:shd w:val="clear" w:color="auto" w:fill="FFFFFF"/>
        <w:spacing w:after="0" w:line="240" w:lineRule="auto"/>
        <w:ind w:left="374"/>
        <w:rPr>
          <w:rFonts w:eastAsia="Times New Roman" w:cs="Arial"/>
          <w:color w:val="000000"/>
          <w:sz w:val="18"/>
          <w:szCs w:val="18"/>
        </w:rPr>
      </w:pPr>
      <w:r w:rsidRPr="004D4D3C">
        <w:rPr>
          <w:rFonts w:eastAsia="Times New Roman" w:cs="Arial"/>
          <w:color w:val="000000"/>
          <w:sz w:val="18"/>
          <w:szCs w:val="18"/>
        </w:rPr>
        <w:t>Surgery and reconstruction of the other breast to produce a symmetrical appearance; and</w:t>
      </w:r>
    </w:p>
    <w:p w14:paraId="713CD4F4" w14:textId="77777777" w:rsidR="00737935" w:rsidRPr="004D4D3C" w:rsidRDefault="00737935" w:rsidP="00737935">
      <w:pPr>
        <w:numPr>
          <w:ilvl w:val="0"/>
          <w:numId w:val="5"/>
        </w:numPr>
        <w:shd w:val="clear" w:color="auto" w:fill="FFFFFF"/>
        <w:spacing w:line="240" w:lineRule="auto"/>
        <w:ind w:left="374"/>
        <w:rPr>
          <w:rFonts w:eastAsia="Times New Roman" w:cs="Arial"/>
          <w:color w:val="000000"/>
          <w:sz w:val="18"/>
          <w:szCs w:val="18"/>
        </w:rPr>
      </w:pPr>
      <w:r w:rsidRPr="004D4D3C">
        <w:rPr>
          <w:rFonts w:eastAsia="Times New Roman" w:cs="Arial"/>
          <w:color w:val="000000"/>
          <w:sz w:val="18"/>
          <w:szCs w:val="18"/>
        </w:rPr>
        <w:t>Prostheses and treatment of physical complications of all stages of the mastectomy, including lymphedema.</w:t>
      </w:r>
    </w:p>
    <w:p w14:paraId="45C2875B" w14:textId="77777777" w:rsidR="00737935" w:rsidRPr="004D4D3C" w:rsidRDefault="00737935" w:rsidP="00737935">
      <w:pPr>
        <w:shd w:val="clear" w:color="auto" w:fill="FFFFFF"/>
        <w:spacing w:after="40" w:line="240" w:lineRule="auto"/>
        <w:rPr>
          <w:rFonts w:eastAsia="Times New Roman" w:cs="Arial"/>
          <w:color w:val="000000"/>
          <w:sz w:val="18"/>
          <w:szCs w:val="18"/>
        </w:rPr>
      </w:pPr>
      <w:r w:rsidRPr="004D4D3C">
        <w:rPr>
          <w:rFonts w:eastAsia="Times New Roman" w:cs="Arial"/>
          <w:color w:val="000000"/>
          <w:sz w:val="18"/>
          <w:szCs w:val="18"/>
        </w:rPr>
        <w:t>This law applies to two different types of coverage:</w:t>
      </w:r>
    </w:p>
    <w:p w14:paraId="52CF8B7E" w14:textId="77777777" w:rsidR="00737935" w:rsidRPr="004D4D3C" w:rsidRDefault="00737935" w:rsidP="00737935">
      <w:pPr>
        <w:numPr>
          <w:ilvl w:val="0"/>
          <w:numId w:val="6"/>
        </w:numPr>
        <w:shd w:val="clear" w:color="auto" w:fill="FFFFFF"/>
        <w:spacing w:after="0" w:line="240" w:lineRule="auto"/>
        <w:ind w:left="374"/>
        <w:rPr>
          <w:rFonts w:eastAsia="Times New Roman" w:cs="Arial"/>
          <w:color w:val="000000"/>
          <w:sz w:val="18"/>
          <w:szCs w:val="18"/>
        </w:rPr>
      </w:pPr>
      <w:r w:rsidRPr="004D4D3C">
        <w:rPr>
          <w:rFonts w:eastAsia="Times New Roman" w:cs="Arial"/>
          <w:color w:val="000000"/>
          <w:sz w:val="18"/>
          <w:szCs w:val="18"/>
        </w:rPr>
        <w:t>Group health plans (provided by an employer or union);</w:t>
      </w:r>
    </w:p>
    <w:p w14:paraId="7F274E04" w14:textId="77777777" w:rsidR="00737935" w:rsidRPr="004D4D3C" w:rsidRDefault="00737935" w:rsidP="00737935">
      <w:pPr>
        <w:numPr>
          <w:ilvl w:val="0"/>
          <w:numId w:val="6"/>
        </w:numPr>
        <w:shd w:val="clear" w:color="auto" w:fill="FFFFFF"/>
        <w:spacing w:line="240" w:lineRule="auto"/>
        <w:ind w:left="375"/>
        <w:rPr>
          <w:rFonts w:eastAsia="Times New Roman" w:cs="Arial"/>
          <w:color w:val="000000"/>
          <w:sz w:val="18"/>
          <w:szCs w:val="18"/>
        </w:rPr>
      </w:pPr>
      <w:r w:rsidRPr="004D4D3C">
        <w:rPr>
          <w:rFonts w:eastAsia="Times New Roman" w:cs="Arial"/>
          <w:color w:val="000000"/>
          <w:sz w:val="18"/>
          <w:szCs w:val="18"/>
        </w:rPr>
        <w:t>Individual health insurance policies (not based on employment).</w:t>
      </w:r>
    </w:p>
    <w:p w14:paraId="21E8E937" w14:textId="77777777" w:rsidR="00737935" w:rsidRPr="004D4D3C" w:rsidRDefault="00737935" w:rsidP="00737935">
      <w:pPr>
        <w:shd w:val="clear" w:color="auto" w:fill="FFFFFF"/>
        <w:spacing w:line="240" w:lineRule="auto"/>
        <w:rPr>
          <w:rFonts w:eastAsia="Times New Roman" w:cs="Arial"/>
          <w:color w:val="000000"/>
          <w:sz w:val="18"/>
          <w:szCs w:val="18"/>
        </w:rPr>
      </w:pPr>
      <w:r w:rsidRPr="004D4D3C">
        <w:rPr>
          <w:rFonts w:eastAsia="Times New Roman" w:cs="Arial"/>
          <w:color w:val="000000"/>
          <w:sz w:val="18"/>
          <w:szCs w:val="18"/>
        </w:rPr>
        <w:t xml:space="preserve">Group health plans can </w:t>
      </w:r>
      <w:proofErr w:type="gramStart"/>
      <w:r w:rsidRPr="004D4D3C">
        <w:rPr>
          <w:rFonts w:eastAsia="Times New Roman" w:cs="Arial"/>
          <w:color w:val="000000"/>
          <w:sz w:val="18"/>
          <w:szCs w:val="18"/>
        </w:rPr>
        <w:t>either be</w:t>
      </w:r>
      <w:proofErr w:type="gramEnd"/>
      <w:r w:rsidRPr="004D4D3C">
        <w:rPr>
          <w:rFonts w:eastAsia="Times New Roman" w:cs="Arial"/>
          <w:color w:val="000000"/>
          <w:sz w:val="18"/>
          <w:szCs w:val="18"/>
        </w:rPr>
        <w:t xml:space="preserve"> “insured” plans that purchase health insurance from a health insurance issuer, or “self-funded” plans that pay for coverage directly.  How they </w:t>
      </w:r>
      <w:proofErr w:type="gramStart"/>
      <w:r w:rsidRPr="004D4D3C">
        <w:rPr>
          <w:rFonts w:eastAsia="Times New Roman" w:cs="Arial"/>
          <w:color w:val="000000"/>
          <w:sz w:val="18"/>
          <w:szCs w:val="18"/>
        </w:rPr>
        <w:t>are regulated</w:t>
      </w:r>
      <w:proofErr w:type="gramEnd"/>
      <w:r w:rsidRPr="004D4D3C">
        <w:rPr>
          <w:rFonts w:eastAsia="Times New Roman" w:cs="Arial"/>
          <w:color w:val="000000"/>
          <w:sz w:val="18"/>
          <w:szCs w:val="18"/>
        </w:rPr>
        <w:t xml:space="preserve"> depends on whether they are sponsored by private employers, or state or local (“non-federal”) governmental employers.  Private group health plans </w:t>
      </w:r>
      <w:proofErr w:type="gramStart"/>
      <w:r w:rsidRPr="004D4D3C">
        <w:rPr>
          <w:rFonts w:eastAsia="Times New Roman" w:cs="Arial"/>
          <w:color w:val="000000"/>
          <w:sz w:val="18"/>
          <w:szCs w:val="18"/>
        </w:rPr>
        <w:t>are regulated</w:t>
      </w:r>
      <w:proofErr w:type="gramEnd"/>
      <w:r w:rsidRPr="004D4D3C">
        <w:rPr>
          <w:rFonts w:eastAsia="Times New Roman" w:cs="Arial"/>
          <w:color w:val="000000"/>
          <w:sz w:val="18"/>
          <w:szCs w:val="18"/>
        </w:rPr>
        <w:t xml:space="preserve"> by the Department of Labor.  State and local governmental plans, for purposes of WHCRA, </w:t>
      </w:r>
      <w:proofErr w:type="gramStart"/>
      <w:r w:rsidRPr="004D4D3C">
        <w:rPr>
          <w:rFonts w:eastAsia="Times New Roman" w:cs="Arial"/>
          <w:color w:val="000000"/>
          <w:sz w:val="18"/>
          <w:szCs w:val="18"/>
        </w:rPr>
        <w:t>are regulated</w:t>
      </w:r>
      <w:proofErr w:type="gramEnd"/>
      <w:r w:rsidRPr="004D4D3C">
        <w:rPr>
          <w:rFonts w:eastAsia="Times New Roman" w:cs="Arial"/>
          <w:color w:val="000000"/>
          <w:sz w:val="18"/>
          <w:szCs w:val="18"/>
        </w:rPr>
        <w:t xml:space="preserve"> by CMS.  If any group health plan buys insurance, the </w:t>
      </w:r>
      <w:proofErr w:type="gramStart"/>
      <w:r w:rsidRPr="004D4D3C">
        <w:rPr>
          <w:rFonts w:eastAsia="Times New Roman" w:cs="Arial"/>
          <w:color w:val="000000"/>
          <w:sz w:val="18"/>
          <w:szCs w:val="18"/>
        </w:rPr>
        <w:t>insurance itself is regulated by the State’s insurance department</w:t>
      </w:r>
      <w:proofErr w:type="gramEnd"/>
      <w:r w:rsidRPr="004D4D3C">
        <w:rPr>
          <w:rFonts w:eastAsia="Times New Roman" w:cs="Arial"/>
          <w:color w:val="000000"/>
          <w:sz w:val="18"/>
          <w:szCs w:val="18"/>
        </w:rPr>
        <w:t>.  </w:t>
      </w:r>
    </w:p>
    <w:p w14:paraId="7F479CE6" w14:textId="77777777" w:rsidR="00737935" w:rsidRPr="004D4D3C" w:rsidRDefault="00737935" w:rsidP="00737935">
      <w:pPr>
        <w:shd w:val="clear" w:color="auto" w:fill="FFFFFF"/>
        <w:spacing w:line="240" w:lineRule="auto"/>
        <w:rPr>
          <w:rFonts w:eastAsia="Times New Roman" w:cs="Arial"/>
          <w:color w:val="000000"/>
          <w:sz w:val="18"/>
          <w:szCs w:val="18"/>
        </w:rPr>
      </w:pPr>
      <w:r w:rsidRPr="004D4D3C">
        <w:rPr>
          <w:rFonts w:eastAsia="Times New Roman" w:cs="Arial"/>
          <w:color w:val="000000"/>
          <w:sz w:val="18"/>
          <w:szCs w:val="18"/>
        </w:rPr>
        <w:t xml:space="preserve">Contact your employer’s plan administrator to find out if your group coverage </w:t>
      </w:r>
      <w:proofErr w:type="gramStart"/>
      <w:r w:rsidRPr="004D4D3C">
        <w:rPr>
          <w:rFonts w:eastAsia="Times New Roman" w:cs="Arial"/>
          <w:color w:val="000000"/>
          <w:sz w:val="18"/>
          <w:szCs w:val="18"/>
        </w:rPr>
        <w:t>is insured or self-funded, to determine what entity</w:t>
      </w:r>
      <w:proofErr w:type="gramEnd"/>
      <w:r w:rsidRPr="004D4D3C">
        <w:rPr>
          <w:rFonts w:eastAsia="Times New Roman" w:cs="Arial"/>
          <w:color w:val="000000"/>
          <w:sz w:val="18"/>
          <w:szCs w:val="18"/>
        </w:rPr>
        <w:t xml:space="preserve"> or entities regulate your benefits.</w:t>
      </w:r>
    </w:p>
    <w:p w14:paraId="795B0D0D" w14:textId="77777777" w:rsidR="00737935" w:rsidRPr="004D4D3C" w:rsidRDefault="00737935" w:rsidP="00737935">
      <w:pPr>
        <w:shd w:val="clear" w:color="auto" w:fill="FFFFFF"/>
        <w:spacing w:line="240" w:lineRule="auto"/>
        <w:rPr>
          <w:rFonts w:eastAsia="Times New Roman" w:cs="Arial"/>
          <w:color w:val="000000"/>
          <w:sz w:val="18"/>
          <w:szCs w:val="18"/>
        </w:rPr>
      </w:pPr>
      <w:proofErr w:type="gramStart"/>
      <w:r w:rsidRPr="004D4D3C">
        <w:rPr>
          <w:rFonts w:eastAsia="Times New Roman" w:cs="Arial"/>
          <w:color w:val="000000"/>
          <w:sz w:val="18"/>
          <w:szCs w:val="18"/>
        </w:rPr>
        <w:t>Health insurance sold to individuals (not through employment) is primarily regulated by State insurance departments</w:t>
      </w:r>
      <w:proofErr w:type="gramEnd"/>
      <w:r w:rsidRPr="004D4D3C">
        <w:rPr>
          <w:rFonts w:eastAsia="Times New Roman" w:cs="Arial"/>
          <w:color w:val="000000"/>
          <w:sz w:val="18"/>
          <w:szCs w:val="18"/>
        </w:rPr>
        <w:t>.</w:t>
      </w:r>
    </w:p>
    <w:p w14:paraId="3510A256" w14:textId="77777777" w:rsidR="00737935" w:rsidRPr="004D4D3C" w:rsidRDefault="00737935" w:rsidP="00737935">
      <w:pPr>
        <w:shd w:val="clear" w:color="auto" w:fill="FFFFFF"/>
        <w:spacing w:after="40" w:line="240" w:lineRule="auto"/>
        <w:rPr>
          <w:rFonts w:eastAsia="Times New Roman" w:cs="Arial"/>
          <w:color w:val="000000"/>
          <w:sz w:val="18"/>
          <w:szCs w:val="18"/>
        </w:rPr>
      </w:pPr>
      <w:r w:rsidRPr="004D4D3C">
        <w:rPr>
          <w:rFonts w:eastAsia="Times New Roman" w:cs="Arial"/>
          <w:color w:val="000000"/>
          <w:sz w:val="18"/>
          <w:szCs w:val="18"/>
        </w:rPr>
        <w:t xml:space="preserve">WHCRA requires group health plans and health insurance companies (including HMOs), to notify individuals regarding coverage required under </w:t>
      </w:r>
      <w:r>
        <w:rPr>
          <w:rFonts w:eastAsia="Times New Roman" w:cs="Arial"/>
          <w:color w:val="000000"/>
          <w:sz w:val="18"/>
          <w:szCs w:val="18"/>
        </w:rPr>
        <w:t xml:space="preserve">the law. Notice </w:t>
      </w:r>
      <w:r w:rsidRPr="004D4D3C">
        <w:rPr>
          <w:rFonts w:eastAsia="Times New Roman" w:cs="Arial"/>
          <w:color w:val="000000"/>
          <w:sz w:val="18"/>
          <w:szCs w:val="18"/>
        </w:rPr>
        <w:t xml:space="preserve">about the availability of these mastectomy-related benefits </w:t>
      </w:r>
      <w:proofErr w:type="gramStart"/>
      <w:r w:rsidRPr="004D4D3C">
        <w:rPr>
          <w:rFonts w:eastAsia="Times New Roman" w:cs="Arial"/>
          <w:color w:val="000000"/>
          <w:sz w:val="18"/>
          <w:szCs w:val="18"/>
        </w:rPr>
        <w:t>must be given</w:t>
      </w:r>
      <w:proofErr w:type="gramEnd"/>
      <w:r w:rsidRPr="004D4D3C">
        <w:rPr>
          <w:rFonts w:eastAsia="Times New Roman" w:cs="Arial"/>
          <w:color w:val="000000"/>
          <w:sz w:val="18"/>
          <w:szCs w:val="18"/>
        </w:rPr>
        <w:t>:</w:t>
      </w:r>
    </w:p>
    <w:p w14:paraId="5A308566" w14:textId="77777777" w:rsidR="00737935" w:rsidRPr="004D4D3C" w:rsidRDefault="00737935" w:rsidP="00737935">
      <w:pPr>
        <w:numPr>
          <w:ilvl w:val="0"/>
          <w:numId w:val="7"/>
        </w:numPr>
        <w:shd w:val="clear" w:color="auto" w:fill="FFFFFF"/>
        <w:spacing w:after="0" w:line="240" w:lineRule="auto"/>
        <w:ind w:left="374"/>
        <w:rPr>
          <w:rFonts w:eastAsia="Times New Roman" w:cs="Arial"/>
          <w:color w:val="000000"/>
          <w:sz w:val="18"/>
          <w:szCs w:val="18"/>
        </w:rPr>
      </w:pPr>
      <w:r w:rsidRPr="004D4D3C">
        <w:rPr>
          <w:rFonts w:eastAsia="Times New Roman" w:cs="Arial"/>
          <w:color w:val="000000"/>
          <w:sz w:val="18"/>
          <w:szCs w:val="18"/>
        </w:rPr>
        <w:t>To participants and beneficiaries of a group health plan at the time of enrollment, and to policyholders at the time an individual health insurance policy is issued; and</w:t>
      </w:r>
    </w:p>
    <w:p w14:paraId="127A70D3" w14:textId="77777777" w:rsidR="00737935" w:rsidRPr="004D4D3C" w:rsidRDefault="00737935" w:rsidP="00737935">
      <w:pPr>
        <w:numPr>
          <w:ilvl w:val="0"/>
          <w:numId w:val="7"/>
        </w:numPr>
        <w:shd w:val="clear" w:color="auto" w:fill="FFFFFF"/>
        <w:spacing w:line="240" w:lineRule="auto"/>
        <w:ind w:left="375"/>
        <w:rPr>
          <w:rFonts w:eastAsia="Times New Roman" w:cs="Arial"/>
          <w:color w:val="000000"/>
          <w:sz w:val="18"/>
          <w:szCs w:val="18"/>
        </w:rPr>
      </w:pPr>
      <w:r w:rsidRPr="004D4D3C">
        <w:rPr>
          <w:rFonts w:eastAsia="Times New Roman" w:cs="Arial"/>
          <w:color w:val="000000"/>
          <w:sz w:val="18"/>
          <w:szCs w:val="18"/>
        </w:rPr>
        <w:t>Annually to group health plan participants and beneficiaries, and to policyholders of individual policies.</w:t>
      </w:r>
    </w:p>
    <w:p w14:paraId="7E470F2A" w14:textId="77777777" w:rsidR="00737935" w:rsidRPr="004D4D3C" w:rsidRDefault="00737935" w:rsidP="00737935">
      <w:pPr>
        <w:shd w:val="clear" w:color="auto" w:fill="FFFFFF"/>
        <w:spacing w:line="240" w:lineRule="auto"/>
        <w:rPr>
          <w:rFonts w:eastAsia="Times New Roman" w:cs="Arial"/>
          <w:color w:val="000000"/>
          <w:sz w:val="18"/>
          <w:szCs w:val="18"/>
        </w:rPr>
      </w:pPr>
      <w:r w:rsidRPr="004D4D3C">
        <w:rPr>
          <w:rFonts w:eastAsia="Times New Roman" w:cs="Arial"/>
          <w:color w:val="000000"/>
          <w:sz w:val="18"/>
          <w:szCs w:val="18"/>
        </w:rPr>
        <w:t>Contact your State's insurance department to find out whether additional state law protections apply to your coverage if you are in an insured group health plan or have individual (non-employment based) health insurance coverage.</w:t>
      </w:r>
      <w:r w:rsidRPr="004D4D3C">
        <w:rPr>
          <w:rFonts w:eastAsia="Times New Roman" w:cs="Arial"/>
          <w:color w:val="000000"/>
          <w:sz w:val="18"/>
          <w:szCs w:val="18"/>
        </w:rPr>
        <w:br/>
        <w:t>WHCRA does not apply to high risk pools since the pool is a means by which individuals obtain health coverage other than through health insurance policies or group health plans.</w:t>
      </w:r>
    </w:p>
    <w:p w14:paraId="071DA729" w14:textId="77777777" w:rsidR="00737935" w:rsidRPr="004D4D3C" w:rsidRDefault="00737935" w:rsidP="00737935">
      <w:pPr>
        <w:shd w:val="clear" w:color="auto" w:fill="FFFFFF"/>
        <w:spacing w:line="240" w:lineRule="auto"/>
        <w:rPr>
          <w:rFonts w:eastAsia="Times New Roman" w:cs="Arial"/>
          <w:color w:val="000000"/>
          <w:sz w:val="18"/>
          <w:szCs w:val="18"/>
        </w:rPr>
      </w:pPr>
      <w:r w:rsidRPr="004D4D3C">
        <w:rPr>
          <w:rFonts w:eastAsia="Times New Roman" w:cs="Arial"/>
          <w:color w:val="000000"/>
          <w:sz w:val="18"/>
          <w:szCs w:val="18"/>
        </w:rPr>
        <w:t>WHCRA does NOT require group health plans or health insurance issuers to cover mastectomies in general. If a group health plan or health insurance issuer chooses to cover mastectomies, then the plan or issuer is generally subject to WHCRA requirements.</w:t>
      </w:r>
    </w:p>
    <w:p w14:paraId="17A28EC3" w14:textId="77777777" w:rsidR="00737935" w:rsidRPr="004D4D3C" w:rsidRDefault="00737935" w:rsidP="00737935">
      <w:pPr>
        <w:shd w:val="clear" w:color="auto" w:fill="FFFFFF"/>
        <w:spacing w:line="240" w:lineRule="auto"/>
        <w:rPr>
          <w:rFonts w:eastAsia="Times New Roman" w:cs="Arial"/>
          <w:color w:val="000000"/>
          <w:sz w:val="18"/>
          <w:szCs w:val="18"/>
        </w:rPr>
      </w:pPr>
      <w:proofErr w:type="gramStart"/>
      <w:r w:rsidRPr="004D4D3C">
        <w:rPr>
          <w:rFonts w:eastAsia="Times New Roman" w:cs="Arial"/>
          <w:color w:val="000000"/>
          <w:sz w:val="18"/>
          <w:szCs w:val="18"/>
        </w:rPr>
        <w:t>Note: A non-Federal governmental employer that provides self-funded group health plan coverage to its employees (coverage that is not provided through an insurer) may elect to exempt its plan (opt out) from the requirements of WHCRA by following the “Procedures &amp; Requirements for HIPAA Exemption Election” posted on the Self-Funded Non-Federal Governmental Plans webpage at </w:t>
      </w:r>
      <w:r w:rsidRPr="004D4D3C">
        <w:rPr>
          <w:rFonts w:eastAsia="Times New Roman" w:cs="Arial"/>
          <w:color w:val="884488"/>
          <w:sz w:val="18"/>
          <w:szCs w:val="18"/>
          <w:u w:val="single"/>
        </w:rPr>
        <w:t>http://cms.gov/cciio/resources/files/hipaa_exemption_election_instructions_04072011.html</w:t>
      </w:r>
      <w:r w:rsidRPr="004D4D3C">
        <w:rPr>
          <w:rFonts w:eastAsia="Times New Roman" w:cs="Arial"/>
          <w:color w:val="000000"/>
          <w:sz w:val="18"/>
          <w:szCs w:val="18"/>
        </w:rPr>
        <w:t>.</w:t>
      </w:r>
      <w:proofErr w:type="gramEnd"/>
      <w:r w:rsidRPr="004D4D3C">
        <w:rPr>
          <w:rFonts w:eastAsia="Times New Roman" w:cs="Arial"/>
          <w:color w:val="000000"/>
          <w:sz w:val="18"/>
          <w:szCs w:val="18"/>
        </w:rPr>
        <w:t xml:space="preserve"> This includes a requirement to issue a notice of opt-out to enrollees at the time of enrollment and on an annual basis.  For a list of plans that have opted out of WHCRA, go to </w:t>
      </w:r>
      <w:r w:rsidRPr="004D4D3C">
        <w:rPr>
          <w:rFonts w:eastAsia="Times New Roman" w:cs="Arial"/>
          <w:color w:val="884488"/>
          <w:sz w:val="18"/>
          <w:szCs w:val="18"/>
          <w:u w:val="single"/>
        </w:rPr>
        <w:t>http://cms.gov/cciio/resources/other/index.html#nonfed</w:t>
      </w:r>
      <w:r w:rsidRPr="004D4D3C">
        <w:rPr>
          <w:rFonts w:eastAsia="Times New Roman" w:cs="Arial"/>
          <w:color w:val="000000"/>
          <w:sz w:val="18"/>
          <w:szCs w:val="18"/>
        </w:rPr>
        <w:t> and click on “List of HIPAA Opt-out Elections for Self-funded Non-Federal Governmental Plans.”</w:t>
      </w:r>
    </w:p>
    <w:p w14:paraId="524B9186" w14:textId="77777777" w:rsidR="00737935" w:rsidRDefault="00737935" w:rsidP="00737935">
      <w:pPr>
        <w:shd w:val="clear" w:color="auto" w:fill="FFFFFF"/>
        <w:spacing w:after="240"/>
        <w:rPr>
          <w:rFonts w:eastAsia="Times New Roman" w:cs="Arial"/>
          <w:color w:val="000000"/>
          <w:sz w:val="18"/>
          <w:szCs w:val="18"/>
        </w:rPr>
      </w:pPr>
      <w:r w:rsidRPr="004D4D3C">
        <w:rPr>
          <w:rFonts w:eastAsia="Times New Roman" w:cs="Arial"/>
          <w:color w:val="000000"/>
          <w:sz w:val="18"/>
          <w:szCs w:val="18"/>
        </w:rPr>
        <w:t>If you have concerns about your plan’s compliance with WHCRA, contact our help line at 1-877-267-2323 extension 6-1565 or at </w:t>
      </w:r>
      <w:hyperlink r:id="rId16" w:history="1">
        <w:r w:rsidRPr="004D4D3C">
          <w:rPr>
            <w:rFonts w:eastAsia="Times New Roman" w:cs="Arial"/>
            <w:color w:val="884488"/>
            <w:sz w:val="18"/>
            <w:szCs w:val="18"/>
            <w:u w:val="single"/>
          </w:rPr>
          <w:t>phig@cms.hhs.gov</w:t>
        </w:r>
      </w:hyperlink>
      <w:r w:rsidRPr="004D4D3C">
        <w:rPr>
          <w:rFonts w:eastAsia="Times New Roman" w:cs="Arial"/>
          <w:color w:val="000000"/>
          <w:sz w:val="18"/>
          <w:szCs w:val="18"/>
        </w:rPr>
        <w:t>.</w:t>
      </w:r>
    </w:p>
    <w:p w14:paraId="06E75B1F" w14:textId="34EDC4ED" w:rsidR="007C5FA0" w:rsidRPr="00737935" w:rsidRDefault="00737935" w:rsidP="00737935">
      <w:pPr>
        <w:shd w:val="clear" w:color="auto" w:fill="FFFFFF"/>
        <w:spacing w:line="240" w:lineRule="auto"/>
      </w:pPr>
      <w:r w:rsidRPr="00881FA8">
        <w:rPr>
          <w:rFonts w:eastAsia="Times New Roman" w:cs="Arial"/>
          <w:color w:val="000000"/>
          <w:sz w:val="20"/>
          <w:szCs w:val="20"/>
        </w:rPr>
        <w:t xml:space="preserve">Source: </w:t>
      </w:r>
      <w:r w:rsidRPr="00737935">
        <w:rPr>
          <w:sz w:val="20"/>
          <w:szCs w:val="20"/>
        </w:rPr>
        <w:t>www.cms.gov/CCIIO/Programs-and-Initiatives/Other-Insurance-</w:t>
      </w:r>
      <w:r w:rsidRPr="00247942">
        <w:rPr>
          <w:rFonts w:ascii="Cambria" w:hAnsi="Cambria"/>
          <w:b/>
          <w:noProof/>
          <w:sz w:val="24"/>
          <w:szCs w:val="24"/>
        </w:rPr>
        <w:t xml:space="preserve"> </w:t>
      </w:r>
      <w:r w:rsidRPr="00737935">
        <w:rPr>
          <w:sz w:val="20"/>
          <w:szCs w:val="20"/>
        </w:rPr>
        <w:t>Protections/whcra_factsheet.html</w:t>
      </w:r>
      <w:r w:rsidRPr="00247942">
        <w:t xml:space="preserve"> </w:t>
      </w:r>
    </w:p>
    <w:sectPr w:rsidR="007C5FA0" w:rsidRPr="00737935" w:rsidSect="00D03176">
      <w:headerReference w:type="default" r:id="rId17"/>
      <w:headerReference w:type="first" r:id="rId18"/>
      <w:pgSz w:w="12240" w:h="15840" w:code="1"/>
      <w:pgMar w:top="1440" w:right="1080" w:bottom="72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9CE8A" w14:textId="77777777" w:rsidR="003905A7" w:rsidRDefault="003905A7" w:rsidP="004B2E8F">
      <w:pPr>
        <w:spacing w:after="0" w:line="240" w:lineRule="auto"/>
      </w:pPr>
      <w:r>
        <w:separator/>
      </w:r>
    </w:p>
  </w:endnote>
  <w:endnote w:type="continuationSeparator" w:id="0">
    <w:p w14:paraId="0378E920" w14:textId="77777777" w:rsidR="003905A7" w:rsidRDefault="003905A7" w:rsidP="004B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D236F" w14:textId="77777777" w:rsidR="003905A7" w:rsidRDefault="003905A7" w:rsidP="004B2E8F">
      <w:pPr>
        <w:spacing w:after="0" w:line="240" w:lineRule="auto"/>
      </w:pPr>
      <w:r>
        <w:separator/>
      </w:r>
    </w:p>
  </w:footnote>
  <w:footnote w:type="continuationSeparator" w:id="0">
    <w:p w14:paraId="5B310960" w14:textId="77777777" w:rsidR="003905A7" w:rsidRDefault="003905A7" w:rsidP="004B2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0FCD" w14:textId="4A2C4F66" w:rsidR="00EC5FDF" w:rsidRDefault="00EC5FDF" w:rsidP="00EC5FDF">
    <w:pPr>
      <w:pStyle w:val="Header"/>
      <w:jc w:val="right"/>
    </w:pPr>
    <w:proofErr w:type="gramStart"/>
    <w:r>
      <w:t xml:space="preserve">Appeal </w:t>
    </w:r>
    <w:r w:rsidRPr="00B407D0">
      <w:t xml:space="preserve"> </w:t>
    </w:r>
    <w:r w:rsidRPr="00EC5FDF">
      <w:rPr>
        <w:color w:val="7F7F7F" w:themeColor="text1" w:themeTint="80"/>
      </w:rPr>
      <w:t>|</w:t>
    </w:r>
    <w:proofErr w:type="gramEnd"/>
    <w:r w:rsidRPr="00B407D0">
      <w:t xml:space="preserve"> </w:t>
    </w:r>
    <w:r>
      <w:t xml:space="preserve"> </w:t>
    </w:r>
    <w:r w:rsidRPr="00B407D0">
      <w:t xml:space="preserve">Page </w:t>
    </w:r>
    <w:r w:rsidRPr="000B54FE">
      <w:fldChar w:fldCharType="begin"/>
    </w:r>
    <w:r w:rsidRPr="000B54FE">
      <w:instrText xml:space="preserve"> PAGE   \* MERGEFORMAT </w:instrText>
    </w:r>
    <w:r w:rsidRPr="000B54FE">
      <w:fldChar w:fldCharType="separate"/>
    </w:r>
    <w:r w:rsidR="00175AB8">
      <w:rPr>
        <w:noProof/>
      </w:rPr>
      <w:t>4</w:t>
    </w:r>
    <w:r w:rsidRPr="000B54F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2480" w14:textId="5F7F1B79" w:rsidR="00EC5FDF" w:rsidRDefault="00EC5FDF" w:rsidP="00247942">
    <w:pPr>
      <w:jc w:val="center"/>
    </w:pPr>
    <w:r>
      <w:t xml:space="preserve">Sample Appeal Letter for </w:t>
    </w:r>
    <w:r w:rsidR="00404E8A">
      <w:t xml:space="preserve">Removal or Replacement of </w:t>
    </w:r>
    <w:r w:rsidR="00737935">
      <w:t xml:space="preserve">Textured </w:t>
    </w:r>
    <w:r>
      <w:t xml:space="preserve">Breast </w:t>
    </w:r>
    <w:r w:rsidR="00D03176">
      <w:t>Implants</w:t>
    </w:r>
    <w:r>
      <w:br/>
    </w:r>
    <w:r w:rsidR="00737935">
      <w:t>Updated September</w:t>
    </w:r>
    <w:r>
      <w:t xml:space="preserve"> 20</w:t>
    </w:r>
    <w:r w:rsidR="00737935">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38DD"/>
    <w:multiLevelType w:val="multilevel"/>
    <w:tmpl w:val="797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170E8"/>
    <w:multiLevelType w:val="multilevel"/>
    <w:tmpl w:val="6A2A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775D9"/>
    <w:multiLevelType w:val="multilevel"/>
    <w:tmpl w:val="AC70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2669C"/>
    <w:multiLevelType w:val="multilevel"/>
    <w:tmpl w:val="8EBC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B3930"/>
    <w:multiLevelType w:val="multilevel"/>
    <w:tmpl w:val="4776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845CB"/>
    <w:multiLevelType w:val="multilevel"/>
    <w:tmpl w:val="7CD0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711CA"/>
    <w:multiLevelType w:val="multilevel"/>
    <w:tmpl w:val="6D30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E1EA6"/>
    <w:multiLevelType w:val="multilevel"/>
    <w:tmpl w:val="1EC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C642C"/>
    <w:multiLevelType w:val="multilevel"/>
    <w:tmpl w:val="7804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F17E7"/>
    <w:multiLevelType w:val="multilevel"/>
    <w:tmpl w:val="62DC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64C08"/>
    <w:multiLevelType w:val="multilevel"/>
    <w:tmpl w:val="463C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A52F2"/>
    <w:multiLevelType w:val="multilevel"/>
    <w:tmpl w:val="B06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4"/>
  </w:num>
  <w:num w:numId="4">
    <w:abstractNumId w:val="11"/>
  </w:num>
  <w:num w:numId="5">
    <w:abstractNumId w:val="3"/>
  </w:num>
  <w:num w:numId="6">
    <w:abstractNumId w:val="2"/>
  </w:num>
  <w:num w:numId="7">
    <w:abstractNumId w:val="1"/>
  </w:num>
  <w:num w:numId="8">
    <w:abstractNumId w:val="9"/>
  </w:num>
  <w:num w:numId="9">
    <w:abstractNumId w:val="0"/>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A7"/>
    <w:rsid w:val="000231E9"/>
    <w:rsid w:val="00043BBB"/>
    <w:rsid w:val="00061F03"/>
    <w:rsid w:val="00076D84"/>
    <w:rsid w:val="00117BA8"/>
    <w:rsid w:val="00137DDE"/>
    <w:rsid w:val="00175AB8"/>
    <w:rsid w:val="00181546"/>
    <w:rsid w:val="00184BEC"/>
    <w:rsid w:val="00185B64"/>
    <w:rsid w:val="00194A96"/>
    <w:rsid w:val="001C75D0"/>
    <w:rsid w:val="001D0D76"/>
    <w:rsid w:val="001D3A82"/>
    <w:rsid w:val="001D7F7A"/>
    <w:rsid w:val="001F3CA5"/>
    <w:rsid w:val="00205D03"/>
    <w:rsid w:val="00235C09"/>
    <w:rsid w:val="00247942"/>
    <w:rsid w:val="002559ED"/>
    <w:rsid w:val="002D62C2"/>
    <w:rsid w:val="002F3AC7"/>
    <w:rsid w:val="003058DA"/>
    <w:rsid w:val="00307FA5"/>
    <w:rsid w:val="00367CF2"/>
    <w:rsid w:val="00384168"/>
    <w:rsid w:val="003905A7"/>
    <w:rsid w:val="003C67C5"/>
    <w:rsid w:val="003D31AD"/>
    <w:rsid w:val="00402AF3"/>
    <w:rsid w:val="00404E8A"/>
    <w:rsid w:val="00406E18"/>
    <w:rsid w:val="0041051A"/>
    <w:rsid w:val="00432633"/>
    <w:rsid w:val="00435BF7"/>
    <w:rsid w:val="00475154"/>
    <w:rsid w:val="00481C0E"/>
    <w:rsid w:val="00487D10"/>
    <w:rsid w:val="004B2E8F"/>
    <w:rsid w:val="004D4721"/>
    <w:rsid w:val="004F72C3"/>
    <w:rsid w:val="00522D16"/>
    <w:rsid w:val="0054424D"/>
    <w:rsid w:val="00565A8A"/>
    <w:rsid w:val="00592579"/>
    <w:rsid w:val="005B52DB"/>
    <w:rsid w:val="005C0C70"/>
    <w:rsid w:val="005D1C0D"/>
    <w:rsid w:val="005D4343"/>
    <w:rsid w:val="005E011A"/>
    <w:rsid w:val="005E3512"/>
    <w:rsid w:val="005E4640"/>
    <w:rsid w:val="005F5D17"/>
    <w:rsid w:val="00615A89"/>
    <w:rsid w:val="0063258C"/>
    <w:rsid w:val="00651EBE"/>
    <w:rsid w:val="006555CF"/>
    <w:rsid w:val="006948BC"/>
    <w:rsid w:val="006B3E35"/>
    <w:rsid w:val="006C2916"/>
    <w:rsid w:val="006E7191"/>
    <w:rsid w:val="00704AC2"/>
    <w:rsid w:val="00715245"/>
    <w:rsid w:val="00736361"/>
    <w:rsid w:val="00737935"/>
    <w:rsid w:val="00772817"/>
    <w:rsid w:val="00797329"/>
    <w:rsid w:val="007A798B"/>
    <w:rsid w:val="007B6AF2"/>
    <w:rsid w:val="007C5FA0"/>
    <w:rsid w:val="007F12EE"/>
    <w:rsid w:val="0080033D"/>
    <w:rsid w:val="0081261B"/>
    <w:rsid w:val="00827119"/>
    <w:rsid w:val="00832CD4"/>
    <w:rsid w:val="00854107"/>
    <w:rsid w:val="00880426"/>
    <w:rsid w:val="008924EF"/>
    <w:rsid w:val="008C3EBF"/>
    <w:rsid w:val="008E32E7"/>
    <w:rsid w:val="00913168"/>
    <w:rsid w:val="0091408E"/>
    <w:rsid w:val="009415AB"/>
    <w:rsid w:val="009468EC"/>
    <w:rsid w:val="0095091B"/>
    <w:rsid w:val="009B3BFB"/>
    <w:rsid w:val="009B66B4"/>
    <w:rsid w:val="009C7E1C"/>
    <w:rsid w:val="00A06906"/>
    <w:rsid w:val="00A14A90"/>
    <w:rsid w:val="00A36553"/>
    <w:rsid w:val="00A372E8"/>
    <w:rsid w:val="00AB6B79"/>
    <w:rsid w:val="00AD18CD"/>
    <w:rsid w:val="00AD4B6A"/>
    <w:rsid w:val="00AF328B"/>
    <w:rsid w:val="00B05E68"/>
    <w:rsid w:val="00B33E04"/>
    <w:rsid w:val="00B610B3"/>
    <w:rsid w:val="00B64600"/>
    <w:rsid w:val="00B778A7"/>
    <w:rsid w:val="00B96CA5"/>
    <w:rsid w:val="00BE275E"/>
    <w:rsid w:val="00C22E8C"/>
    <w:rsid w:val="00C5498C"/>
    <w:rsid w:val="00C674B4"/>
    <w:rsid w:val="00C81D52"/>
    <w:rsid w:val="00CA5B03"/>
    <w:rsid w:val="00CC0569"/>
    <w:rsid w:val="00D03176"/>
    <w:rsid w:val="00D158F6"/>
    <w:rsid w:val="00D57267"/>
    <w:rsid w:val="00D85DC2"/>
    <w:rsid w:val="00D9376A"/>
    <w:rsid w:val="00DA72B6"/>
    <w:rsid w:val="00DB450C"/>
    <w:rsid w:val="00DD2CEF"/>
    <w:rsid w:val="00DF2DA4"/>
    <w:rsid w:val="00DF78F9"/>
    <w:rsid w:val="00E01E88"/>
    <w:rsid w:val="00E0524E"/>
    <w:rsid w:val="00E07F18"/>
    <w:rsid w:val="00E81B52"/>
    <w:rsid w:val="00EA6CCD"/>
    <w:rsid w:val="00EC5FDF"/>
    <w:rsid w:val="00ED6E44"/>
    <w:rsid w:val="00EE1A1B"/>
    <w:rsid w:val="00EE7BA0"/>
    <w:rsid w:val="00F14943"/>
    <w:rsid w:val="00F1720C"/>
    <w:rsid w:val="00F522DF"/>
    <w:rsid w:val="00F619C0"/>
    <w:rsid w:val="00F655DC"/>
    <w:rsid w:val="00FB2BD6"/>
    <w:rsid w:val="00FB2F2A"/>
    <w:rsid w:val="00FC086D"/>
    <w:rsid w:val="00FD459E"/>
    <w:rsid w:val="00FE000B"/>
    <w:rsid w:val="00FE4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BE2B64"/>
  <w15:docId w15:val="{20AED095-55EC-455A-9983-2AB89A79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3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778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8A7"/>
    <w:rPr>
      <w:rFonts w:ascii="Times New Roman" w:eastAsia="Times New Roman" w:hAnsi="Times New Roman" w:cs="Times New Roman"/>
      <w:b/>
      <w:bCs/>
      <w:sz w:val="36"/>
      <w:szCs w:val="36"/>
    </w:rPr>
  </w:style>
  <w:style w:type="paragraph" w:styleId="NormalWeb">
    <w:name w:val="Normal (Web)"/>
    <w:basedOn w:val="Normal"/>
    <w:uiPriority w:val="99"/>
    <w:unhideWhenUsed/>
    <w:rsid w:val="00B77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78A7"/>
  </w:style>
  <w:style w:type="character" w:styleId="Emphasis">
    <w:name w:val="Emphasis"/>
    <w:basedOn w:val="DefaultParagraphFont"/>
    <w:uiPriority w:val="20"/>
    <w:qFormat/>
    <w:rsid w:val="00B778A7"/>
    <w:rPr>
      <w:i/>
      <w:iCs/>
    </w:rPr>
  </w:style>
  <w:style w:type="character" w:styleId="Hyperlink">
    <w:name w:val="Hyperlink"/>
    <w:basedOn w:val="DefaultParagraphFont"/>
    <w:uiPriority w:val="99"/>
    <w:unhideWhenUsed/>
    <w:rsid w:val="00B778A7"/>
    <w:rPr>
      <w:color w:val="0563C1" w:themeColor="hyperlink"/>
      <w:u w:val="single"/>
    </w:rPr>
  </w:style>
  <w:style w:type="paragraph" w:styleId="Header">
    <w:name w:val="header"/>
    <w:basedOn w:val="Normal"/>
    <w:link w:val="HeaderChar"/>
    <w:uiPriority w:val="99"/>
    <w:unhideWhenUsed/>
    <w:rsid w:val="004B2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E8F"/>
  </w:style>
  <w:style w:type="paragraph" w:styleId="Footer">
    <w:name w:val="footer"/>
    <w:basedOn w:val="Normal"/>
    <w:link w:val="FooterChar"/>
    <w:uiPriority w:val="99"/>
    <w:unhideWhenUsed/>
    <w:rsid w:val="004B2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E8F"/>
  </w:style>
  <w:style w:type="paragraph" w:styleId="BalloonText">
    <w:name w:val="Balloon Text"/>
    <w:basedOn w:val="Normal"/>
    <w:link w:val="BalloonTextChar"/>
    <w:uiPriority w:val="99"/>
    <w:semiHidden/>
    <w:unhideWhenUsed/>
    <w:rsid w:val="007152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245"/>
    <w:rPr>
      <w:rFonts w:ascii="Lucida Grande" w:hAnsi="Lucida Grande" w:cs="Lucida Grande"/>
      <w:sz w:val="18"/>
      <w:szCs w:val="18"/>
    </w:rPr>
  </w:style>
  <w:style w:type="character" w:styleId="CommentReference">
    <w:name w:val="annotation reference"/>
    <w:basedOn w:val="DefaultParagraphFont"/>
    <w:uiPriority w:val="99"/>
    <w:semiHidden/>
    <w:unhideWhenUsed/>
    <w:rsid w:val="00797329"/>
    <w:rPr>
      <w:sz w:val="18"/>
      <w:szCs w:val="18"/>
    </w:rPr>
  </w:style>
  <w:style w:type="paragraph" w:styleId="CommentText">
    <w:name w:val="annotation text"/>
    <w:basedOn w:val="Normal"/>
    <w:link w:val="CommentTextChar"/>
    <w:uiPriority w:val="99"/>
    <w:semiHidden/>
    <w:unhideWhenUsed/>
    <w:rsid w:val="00797329"/>
    <w:pPr>
      <w:spacing w:line="240" w:lineRule="auto"/>
    </w:pPr>
    <w:rPr>
      <w:sz w:val="24"/>
      <w:szCs w:val="24"/>
    </w:rPr>
  </w:style>
  <w:style w:type="character" w:customStyle="1" w:styleId="CommentTextChar">
    <w:name w:val="Comment Text Char"/>
    <w:basedOn w:val="DefaultParagraphFont"/>
    <w:link w:val="CommentText"/>
    <w:uiPriority w:val="99"/>
    <w:semiHidden/>
    <w:rsid w:val="00797329"/>
    <w:rPr>
      <w:sz w:val="24"/>
      <w:szCs w:val="24"/>
    </w:rPr>
  </w:style>
  <w:style w:type="paragraph" w:styleId="CommentSubject">
    <w:name w:val="annotation subject"/>
    <w:basedOn w:val="CommentText"/>
    <w:next w:val="CommentText"/>
    <w:link w:val="CommentSubjectChar"/>
    <w:uiPriority w:val="99"/>
    <w:semiHidden/>
    <w:unhideWhenUsed/>
    <w:rsid w:val="00797329"/>
    <w:rPr>
      <w:b/>
      <w:bCs/>
      <w:sz w:val="20"/>
      <w:szCs w:val="20"/>
    </w:rPr>
  </w:style>
  <w:style w:type="character" w:customStyle="1" w:styleId="CommentSubjectChar">
    <w:name w:val="Comment Subject Char"/>
    <w:basedOn w:val="CommentTextChar"/>
    <w:link w:val="CommentSubject"/>
    <w:uiPriority w:val="99"/>
    <w:semiHidden/>
    <w:rsid w:val="00797329"/>
    <w:rPr>
      <w:b/>
      <w:bCs/>
      <w:sz w:val="20"/>
      <w:szCs w:val="20"/>
    </w:rPr>
  </w:style>
  <w:style w:type="character" w:customStyle="1" w:styleId="Heading1Char">
    <w:name w:val="Heading 1 Char"/>
    <w:basedOn w:val="DefaultParagraphFont"/>
    <w:link w:val="Heading1"/>
    <w:uiPriority w:val="9"/>
    <w:rsid w:val="002F3AC7"/>
    <w:rPr>
      <w:rFonts w:asciiTheme="majorHAnsi" w:eastAsiaTheme="majorEastAsia" w:hAnsiTheme="majorHAnsi" w:cstheme="majorBidi"/>
      <w:color w:val="2E74B5" w:themeColor="accent1" w:themeShade="BF"/>
      <w:sz w:val="32"/>
      <w:szCs w:val="32"/>
    </w:rPr>
  </w:style>
  <w:style w:type="character" w:styleId="FootnoteReference">
    <w:name w:val="footnote reference"/>
    <w:basedOn w:val="DefaultParagraphFont"/>
    <w:uiPriority w:val="99"/>
    <w:semiHidden/>
    <w:unhideWhenUsed/>
    <w:rsid w:val="002F3AC7"/>
    <w:rPr>
      <w:vertAlign w:val="superscript"/>
    </w:rPr>
  </w:style>
  <w:style w:type="paragraph" w:styleId="FootnoteText">
    <w:name w:val="footnote text"/>
    <w:basedOn w:val="Normal"/>
    <w:link w:val="FootnoteTextChar"/>
    <w:uiPriority w:val="99"/>
    <w:semiHidden/>
    <w:unhideWhenUsed/>
    <w:rsid w:val="00C549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8C"/>
    <w:rPr>
      <w:sz w:val="20"/>
      <w:szCs w:val="20"/>
    </w:rPr>
  </w:style>
  <w:style w:type="character" w:styleId="Strong">
    <w:name w:val="Strong"/>
    <w:basedOn w:val="DefaultParagraphFont"/>
    <w:uiPriority w:val="22"/>
    <w:qFormat/>
    <w:rsid w:val="00B610B3"/>
    <w:rPr>
      <w:b/>
      <w:bCs/>
    </w:rPr>
  </w:style>
  <w:style w:type="character" w:styleId="FollowedHyperlink">
    <w:name w:val="FollowedHyperlink"/>
    <w:basedOn w:val="DefaultParagraphFont"/>
    <w:uiPriority w:val="99"/>
    <w:semiHidden/>
    <w:unhideWhenUsed/>
    <w:rsid w:val="00EA6CCD"/>
    <w:rPr>
      <w:color w:val="954F72" w:themeColor="followedHyperlink"/>
      <w:u w:val="single"/>
    </w:rPr>
  </w:style>
  <w:style w:type="paragraph" w:styleId="ListParagraph">
    <w:name w:val="List Paragraph"/>
    <w:basedOn w:val="Normal"/>
    <w:uiPriority w:val="34"/>
    <w:qFormat/>
    <w:rsid w:val="00247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2133">
      <w:bodyDiv w:val="1"/>
      <w:marLeft w:val="0"/>
      <w:marRight w:val="0"/>
      <w:marTop w:val="0"/>
      <w:marBottom w:val="0"/>
      <w:divBdr>
        <w:top w:val="none" w:sz="0" w:space="0" w:color="auto"/>
        <w:left w:val="none" w:sz="0" w:space="0" w:color="auto"/>
        <w:bottom w:val="none" w:sz="0" w:space="0" w:color="auto"/>
        <w:right w:val="none" w:sz="0" w:space="0" w:color="auto"/>
      </w:divBdr>
      <w:divsChild>
        <w:div w:id="1515463828">
          <w:marLeft w:val="3500"/>
          <w:marRight w:val="0"/>
          <w:marTop w:val="0"/>
          <w:marBottom w:val="0"/>
          <w:divBdr>
            <w:top w:val="none" w:sz="0" w:space="0" w:color="auto"/>
            <w:left w:val="none" w:sz="0" w:space="0" w:color="auto"/>
            <w:bottom w:val="none" w:sz="0" w:space="0" w:color="auto"/>
            <w:right w:val="none" w:sz="0" w:space="0" w:color="auto"/>
          </w:divBdr>
          <w:divsChild>
            <w:div w:id="929891667">
              <w:marLeft w:val="0"/>
              <w:marRight w:val="0"/>
              <w:marTop w:val="450"/>
              <w:marBottom w:val="450"/>
              <w:divBdr>
                <w:top w:val="none" w:sz="0" w:space="0" w:color="auto"/>
                <w:left w:val="none" w:sz="0" w:space="0" w:color="auto"/>
                <w:bottom w:val="none" w:sz="0" w:space="0" w:color="auto"/>
                <w:right w:val="none" w:sz="0" w:space="0" w:color="auto"/>
              </w:divBdr>
            </w:div>
          </w:divsChild>
        </w:div>
        <w:div w:id="1422484434">
          <w:marLeft w:val="0"/>
          <w:marRight w:val="0"/>
          <w:marTop w:val="0"/>
          <w:marBottom w:val="0"/>
          <w:divBdr>
            <w:top w:val="none" w:sz="0" w:space="0" w:color="auto"/>
            <w:left w:val="none" w:sz="0" w:space="0" w:color="auto"/>
            <w:bottom w:val="none" w:sz="0" w:space="0" w:color="auto"/>
            <w:right w:val="none" w:sz="0" w:space="0" w:color="auto"/>
          </w:divBdr>
        </w:div>
      </w:divsChild>
    </w:div>
    <w:div w:id="361982637">
      <w:bodyDiv w:val="1"/>
      <w:marLeft w:val="0"/>
      <w:marRight w:val="0"/>
      <w:marTop w:val="0"/>
      <w:marBottom w:val="0"/>
      <w:divBdr>
        <w:top w:val="none" w:sz="0" w:space="0" w:color="auto"/>
        <w:left w:val="none" w:sz="0" w:space="0" w:color="auto"/>
        <w:bottom w:val="none" w:sz="0" w:space="0" w:color="auto"/>
        <w:right w:val="none" w:sz="0" w:space="0" w:color="auto"/>
      </w:divBdr>
    </w:div>
    <w:div w:id="1098142025">
      <w:bodyDiv w:val="1"/>
      <w:marLeft w:val="0"/>
      <w:marRight w:val="0"/>
      <w:marTop w:val="0"/>
      <w:marBottom w:val="0"/>
      <w:divBdr>
        <w:top w:val="none" w:sz="0" w:space="0" w:color="auto"/>
        <w:left w:val="none" w:sz="0" w:space="0" w:color="auto"/>
        <w:bottom w:val="none" w:sz="0" w:space="0" w:color="auto"/>
        <w:right w:val="none" w:sz="0" w:space="0" w:color="auto"/>
      </w:divBdr>
    </w:div>
    <w:div w:id="1419325365">
      <w:bodyDiv w:val="1"/>
      <w:marLeft w:val="0"/>
      <w:marRight w:val="0"/>
      <w:marTop w:val="0"/>
      <w:marBottom w:val="0"/>
      <w:divBdr>
        <w:top w:val="none" w:sz="0" w:space="0" w:color="auto"/>
        <w:left w:val="none" w:sz="0" w:space="0" w:color="auto"/>
        <w:bottom w:val="none" w:sz="0" w:space="0" w:color="auto"/>
        <w:right w:val="none" w:sz="0" w:space="0" w:color="auto"/>
      </w:divBdr>
    </w:div>
    <w:div w:id="1885407048">
      <w:bodyDiv w:val="1"/>
      <w:marLeft w:val="0"/>
      <w:marRight w:val="0"/>
      <w:marTop w:val="0"/>
      <w:marBottom w:val="0"/>
      <w:divBdr>
        <w:top w:val="none" w:sz="0" w:space="0" w:color="auto"/>
        <w:left w:val="none" w:sz="0" w:space="0" w:color="auto"/>
        <w:bottom w:val="none" w:sz="0" w:space="0" w:color="auto"/>
        <w:right w:val="none" w:sz="0" w:space="0" w:color="auto"/>
      </w:divBdr>
    </w:div>
    <w:div w:id="1929383309">
      <w:bodyDiv w:val="1"/>
      <w:marLeft w:val="0"/>
      <w:marRight w:val="0"/>
      <w:marTop w:val="0"/>
      <w:marBottom w:val="0"/>
      <w:divBdr>
        <w:top w:val="none" w:sz="0" w:space="0" w:color="auto"/>
        <w:left w:val="none" w:sz="0" w:space="0" w:color="auto"/>
        <w:bottom w:val="none" w:sz="0" w:space="0" w:color="auto"/>
        <w:right w:val="none" w:sz="0" w:space="0" w:color="auto"/>
      </w:divBdr>
    </w:div>
    <w:div w:id="21305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ephox.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6DED9A11E4F47ACEFADF2E243123E" ma:contentTypeVersion="13" ma:contentTypeDescription="Create a new document." ma:contentTypeScope="" ma:versionID="06c76f345abc7a3b11438b899c49defa">
  <xsd:schema xmlns:xsd="http://www.w3.org/2001/XMLSchema" xmlns:xs="http://www.w3.org/2001/XMLSchema" xmlns:p="http://schemas.microsoft.com/office/2006/metadata/properties" xmlns:ns3="6d4db50a-18ae-42ec-b258-704632fd2d71" xmlns:ns4="4871265f-056f-408a-a823-ff4522d874c8" targetNamespace="http://schemas.microsoft.com/office/2006/metadata/properties" ma:root="true" ma:fieldsID="bf3662def0034f5f42680b9b07d3df7a" ns3:_="" ns4:_="">
    <xsd:import namespace="6d4db50a-18ae-42ec-b258-704632fd2d71"/>
    <xsd:import namespace="4871265f-056f-408a-a823-ff4522d874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db50a-18ae-42ec-b258-704632fd2d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1265f-056f-408a-a823-ff4522d874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5AD3-6DAA-44F9-9C4A-70935B59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db50a-18ae-42ec-b258-704632fd2d71"/>
    <ds:schemaRef ds:uri="4871265f-056f-408a-a823-ff4522d87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1B8E9-DDDF-414F-A855-C3F38CC16D5F}">
  <ds:schemaRefs>
    <ds:schemaRef ds:uri="http://schemas.microsoft.com/sharepoint/v3/contenttype/forms"/>
  </ds:schemaRefs>
</ds:datastoreItem>
</file>

<file path=customXml/itemProps3.xml><?xml version="1.0" encoding="utf-8"?>
<ds:datastoreItem xmlns:ds="http://schemas.openxmlformats.org/officeDocument/2006/customXml" ds:itemID="{E8AFD14B-7509-4314-BF51-EFA103D5D4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E3FD61-DCFB-4530-9716-DC6B981B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 Schlager</cp:lastModifiedBy>
  <cp:revision>3</cp:revision>
  <dcterms:created xsi:type="dcterms:W3CDTF">2019-08-23T18:06:00Z</dcterms:created>
  <dcterms:modified xsi:type="dcterms:W3CDTF">2020-09-29T00:48:00Z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0x0101002F36DED9A11E4F47ACEFADF2E243123E</vt:lpwstr>
  </property>
</Properties>
</file>